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B9DCD" w14:textId="77777777" w:rsidR="006145C8" w:rsidRPr="006145C8" w:rsidRDefault="006145C8" w:rsidP="006145C8">
      <w:pPr>
        <w:widowControl w:val="0"/>
        <w:tabs>
          <w:tab w:val="left" w:pos="0"/>
        </w:tabs>
        <w:spacing w:after="0" w:line="240" w:lineRule="auto"/>
        <w:jc w:val="right"/>
        <w:rPr>
          <w:rFonts w:eastAsia="Times New Roman" w:cs="Times New Roman"/>
          <w:kern w:val="0"/>
          <w:lang w:val="en-GB"/>
          <w14:ligatures w14:val="none"/>
        </w:rPr>
      </w:pPr>
      <w:r w:rsidRPr="006145C8">
        <w:rPr>
          <w:rFonts w:eastAsia="Times New Roman" w:cs="Times New Roman"/>
          <w:kern w:val="0"/>
          <w:lang w:val="en-GB"/>
          <w14:ligatures w14:val="none"/>
        </w:rPr>
        <w:t>LĒMUMA PROJEKTS</w:t>
      </w:r>
    </w:p>
    <w:p w14:paraId="0D619997" w14:textId="77777777" w:rsidR="006145C8" w:rsidRPr="006145C8" w:rsidRDefault="006145C8" w:rsidP="006145C8">
      <w:pPr>
        <w:widowControl w:val="0"/>
        <w:tabs>
          <w:tab w:val="left" w:pos="0"/>
        </w:tabs>
        <w:spacing w:after="0" w:line="240" w:lineRule="auto"/>
        <w:jc w:val="right"/>
        <w:rPr>
          <w:rFonts w:eastAsia="Times New Roman" w:cs="Times New Roman"/>
          <w:kern w:val="0"/>
          <w:lang w:val="en-GB"/>
          <w14:ligatures w14:val="none"/>
        </w:rPr>
      </w:pPr>
    </w:p>
    <w:p w14:paraId="744E00B5" w14:textId="77777777" w:rsidR="006145C8" w:rsidRPr="006145C8" w:rsidRDefault="006145C8" w:rsidP="006145C8">
      <w:pPr>
        <w:widowControl w:val="0"/>
        <w:tabs>
          <w:tab w:val="left" w:pos="0"/>
        </w:tabs>
        <w:spacing w:after="0" w:line="240" w:lineRule="auto"/>
        <w:jc w:val="right"/>
        <w:rPr>
          <w:rFonts w:eastAsia="Times New Roman" w:cs="Times New Roman"/>
          <w:kern w:val="0"/>
          <w:lang w:val="en-GB"/>
          <w14:ligatures w14:val="none"/>
        </w:rPr>
      </w:pPr>
    </w:p>
    <w:p w14:paraId="6F7E0B33" w14:textId="77777777" w:rsidR="006145C8" w:rsidRPr="006145C8" w:rsidRDefault="006145C8" w:rsidP="006145C8">
      <w:pPr>
        <w:spacing w:after="0" w:line="240" w:lineRule="auto"/>
        <w:jc w:val="center"/>
        <w:rPr>
          <w:rFonts w:eastAsia="Times New Roman" w:cs="Times New Roman"/>
          <w:b/>
          <w:kern w:val="0"/>
          <w:szCs w:val="20"/>
          <w14:ligatures w14:val="none"/>
        </w:rPr>
      </w:pPr>
      <w:bookmarkStart w:id="0" w:name="_Hlk175751303"/>
      <w:r w:rsidRPr="006145C8">
        <w:rPr>
          <w:rFonts w:eastAsia="Times New Roman" w:cs="Times New Roman"/>
          <w:b/>
          <w:kern w:val="0"/>
          <w:szCs w:val="20"/>
          <w14:ligatures w14:val="none"/>
        </w:rPr>
        <w:t xml:space="preserve">Par pašvaldības līdzfinansējuma nodrošināšanu plūdu radīto zaudējumu novēršanai </w:t>
      </w:r>
    </w:p>
    <w:bookmarkEnd w:id="0"/>
    <w:p w14:paraId="51808FA6" w14:textId="77777777" w:rsidR="006145C8" w:rsidRPr="006145C8" w:rsidRDefault="006145C8" w:rsidP="006145C8">
      <w:pPr>
        <w:spacing w:after="0" w:line="240" w:lineRule="auto"/>
        <w:ind w:left="360"/>
        <w:jc w:val="both"/>
        <w:rPr>
          <w:rFonts w:eastAsia="Times New Roman" w:cs="Times New Roman"/>
          <w:kern w:val="0"/>
          <w:szCs w:val="20"/>
          <w14:ligatures w14:val="none"/>
        </w:rPr>
      </w:pPr>
    </w:p>
    <w:p w14:paraId="4C13B157" w14:textId="77777777" w:rsidR="006145C8" w:rsidRPr="006145C8" w:rsidRDefault="006145C8" w:rsidP="006145C8">
      <w:pPr>
        <w:spacing w:after="0" w:line="240" w:lineRule="auto"/>
        <w:ind w:firstLine="720"/>
        <w:jc w:val="both"/>
        <w:rPr>
          <w:rFonts w:eastAsia="Times New Roman" w:cs="Times New Roman"/>
          <w:kern w:val="0"/>
          <w14:ligatures w14:val="none"/>
        </w:rPr>
      </w:pPr>
      <w:r w:rsidRPr="006145C8">
        <w:rPr>
          <w:rFonts w:eastAsia="Times New Roman" w:cs="Times New Roman"/>
          <w:kern w:val="0"/>
          <w14:ligatures w14:val="none"/>
        </w:rPr>
        <w:t xml:space="preserve">Pamatojoties uz Pašvaldību likuma 4. panta pirmās daļas 2. un 3. punktu, 10. panta pirmās daļas 21. punktu, likuma “Par pašvaldību budžetiem” 30. pantu, Ministru kabineta 2018. gada 17. jūlija noteikumu Nr. 421 “Kārtība, kādā veic gadskārtējā valsts budžeta likumā noteiktās apropriācijas izmaiņas” 47. punktu, </w:t>
      </w:r>
    </w:p>
    <w:p w14:paraId="2A872EDF" w14:textId="77777777" w:rsidR="006145C8" w:rsidRPr="006145C8" w:rsidRDefault="006145C8" w:rsidP="006145C8">
      <w:pPr>
        <w:spacing w:after="0" w:line="240" w:lineRule="auto"/>
        <w:ind w:firstLine="720"/>
        <w:jc w:val="both"/>
        <w:rPr>
          <w:rFonts w:eastAsia="Times New Roman" w:cs="Times New Roman"/>
          <w:kern w:val="0"/>
          <w14:ligatures w14:val="none"/>
        </w:rPr>
      </w:pPr>
    </w:p>
    <w:p w14:paraId="7DC6ECE2" w14:textId="77777777" w:rsidR="006145C8" w:rsidRDefault="006145C8" w:rsidP="006145C8">
      <w:pPr>
        <w:numPr>
          <w:ilvl w:val="0"/>
          <w:numId w:val="1"/>
        </w:numPr>
        <w:suppressAutoHyphens/>
        <w:autoSpaceDN w:val="0"/>
        <w:spacing w:after="0" w:line="276" w:lineRule="auto"/>
        <w:jc w:val="both"/>
        <w:textAlignment w:val="baseline"/>
        <w:rPr>
          <w:rFonts w:eastAsia="Times New Roman" w:cs="Times New Roman"/>
          <w:kern w:val="0"/>
          <w14:ligatures w14:val="none"/>
        </w:rPr>
      </w:pPr>
      <w:r w:rsidRPr="006145C8">
        <w:rPr>
          <w:rFonts w:eastAsia="Times New Roman" w:cs="Times New Roman"/>
          <w:kern w:val="0"/>
          <w14:ligatures w14:val="none"/>
        </w:rPr>
        <w:t xml:space="preserve">Nodrošināt pašvaldības līdzfinansējumu </w:t>
      </w:r>
      <w:bookmarkStart w:id="1" w:name="_Hlk207811767"/>
      <w:r w:rsidRPr="006145C8">
        <w:rPr>
          <w:rFonts w:eastAsia="Times New Roman" w:cs="Times New Roman"/>
          <w:kern w:val="0"/>
          <w14:ligatures w14:val="none"/>
        </w:rPr>
        <w:t>19757,04</w:t>
      </w:r>
      <w:r w:rsidRPr="006145C8">
        <w:rPr>
          <w:rFonts w:eastAsia="Calibri" w:cs="Times New Roman"/>
          <w:color w:val="000000"/>
          <w:kern w:val="0"/>
          <w:lang w:eastAsia="lv-LV"/>
          <w14:ligatures w14:val="none"/>
        </w:rPr>
        <w:t xml:space="preserve"> EUR (deviņpadsmit tūkstoši septiņi simti piecdesmit septiņi </w:t>
      </w:r>
      <w:r w:rsidRPr="006145C8">
        <w:rPr>
          <w:rFonts w:eastAsia="Calibri" w:cs="Times New Roman"/>
          <w:i/>
          <w:iCs/>
          <w:color w:val="000000"/>
          <w:kern w:val="0"/>
          <w:lang w:eastAsia="lv-LV"/>
          <w14:ligatures w14:val="none"/>
        </w:rPr>
        <w:t xml:space="preserve">euro </w:t>
      </w:r>
      <w:r w:rsidRPr="006145C8">
        <w:rPr>
          <w:rFonts w:eastAsia="Calibri" w:cs="Times New Roman"/>
          <w:color w:val="000000"/>
          <w:kern w:val="0"/>
          <w:lang w:eastAsia="lv-LV"/>
          <w14:ligatures w14:val="none"/>
        </w:rPr>
        <w:t>4</w:t>
      </w:r>
      <w:r w:rsidRPr="006145C8">
        <w:rPr>
          <w:rFonts w:eastAsia="Calibri" w:cs="Times New Roman"/>
          <w:i/>
          <w:iCs/>
          <w:color w:val="000000"/>
          <w:kern w:val="0"/>
          <w:lang w:eastAsia="lv-LV"/>
          <w14:ligatures w14:val="none"/>
        </w:rPr>
        <w:t xml:space="preserve"> </w:t>
      </w:r>
      <w:r w:rsidRPr="006145C8">
        <w:rPr>
          <w:rFonts w:eastAsia="Calibri" w:cs="Times New Roman"/>
          <w:color w:val="000000"/>
          <w:kern w:val="0"/>
          <w:lang w:eastAsia="lv-LV"/>
          <w14:ligatures w14:val="none"/>
        </w:rPr>
        <w:t xml:space="preserve">centi) </w:t>
      </w:r>
      <w:bookmarkEnd w:id="1"/>
      <w:r w:rsidRPr="006145C8">
        <w:rPr>
          <w:rFonts w:eastAsia="Times New Roman" w:cs="Times New Roman"/>
          <w:color w:val="000000"/>
          <w:kern w:val="0"/>
          <w14:ligatures w14:val="none"/>
        </w:rPr>
        <w:t xml:space="preserve">apmērā 2026. gada </w:t>
      </w:r>
      <w:r w:rsidRPr="006145C8">
        <w:rPr>
          <w:rFonts w:eastAsia="Times New Roman" w:cs="Times New Roman"/>
          <w:kern w:val="0"/>
          <w14:ligatures w14:val="none"/>
        </w:rPr>
        <w:t>28. jūnija lietusgāžu plūdu izraisīto avārijas seku novēršanai</w:t>
      </w:r>
      <w:r w:rsidRPr="006145C8">
        <w:rPr>
          <w:rFonts w:eastAsia="Times New Roman" w:cs="Times New Roman"/>
          <w:color w:val="000000"/>
          <w:kern w:val="0"/>
          <w14:ligatures w14:val="none"/>
        </w:rPr>
        <w:t xml:space="preserve"> uz Alūksnes novada</w:t>
      </w:r>
      <w:r w:rsidRPr="006145C8">
        <w:rPr>
          <w:rFonts w:eastAsia="Times New Roman" w:cs="Times New Roman"/>
          <w:kern w:val="0"/>
          <w14:ligatures w14:val="none"/>
        </w:rPr>
        <w:t xml:space="preserve"> pašvaldības autoceļiem, kas sastāda 30% no radīto zaudējumu apmēra.</w:t>
      </w:r>
    </w:p>
    <w:p w14:paraId="33147D14" w14:textId="35F11BDE" w:rsidR="00AB3D32" w:rsidRDefault="006145C8" w:rsidP="006145C8">
      <w:pPr>
        <w:numPr>
          <w:ilvl w:val="0"/>
          <w:numId w:val="1"/>
        </w:numPr>
        <w:suppressAutoHyphens/>
        <w:autoSpaceDN w:val="0"/>
        <w:spacing w:after="0" w:line="276" w:lineRule="auto"/>
        <w:jc w:val="both"/>
        <w:textAlignment w:val="baseline"/>
        <w:rPr>
          <w:rFonts w:eastAsia="Times New Roman" w:cs="Times New Roman"/>
          <w:kern w:val="0"/>
          <w14:ligatures w14:val="none"/>
        </w:rPr>
      </w:pPr>
      <w:r w:rsidRPr="006145C8">
        <w:rPr>
          <w:rFonts w:eastAsia="Times New Roman" w:cs="Times New Roman"/>
          <w:kern w:val="0"/>
          <w14:ligatures w14:val="none"/>
        </w:rPr>
        <w:t>Līdzfinansējumu pašvaldības autoceļu atjaunošanai 19757,04</w:t>
      </w:r>
      <w:r w:rsidRPr="006145C8">
        <w:rPr>
          <w:rFonts w:eastAsia="Calibri" w:cs="Times New Roman"/>
          <w:color w:val="000000"/>
          <w:kern w:val="0"/>
          <w:lang w:eastAsia="lv-LV"/>
          <w14:ligatures w14:val="none"/>
        </w:rPr>
        <w:t xml:space="preserve"> EUR (deviņpadsmit tūkstoši septiņi simti piecdesmit septiņi </w:t>
      </w:r>
      <w:r w:rsidRPr="006145C8">
        <w:rPr>
          <w:rFonts w:eastAsia="Calibri" w:cs="Times New Roman"/>
          <w:i/>
          <w:iCs/>
          <w:color w:val="000000"/>
          <w:kern w:val="0"/>
          <w:lang w:eastAsia="lv-LV"/>
          <w14:ligatures w14:val="none"/>
        </w:rPr>
        <w:t xml:space="preserve">euro </w:t>
      </w:r>
      <w:r w:rsidRPr="006145C8">
        <w:rPr>
          <w:rFonts w:eastAsia="Calibri" w:cs="Times New Roman"/>
          <w:color w:val="000000"/>
          <w:kern w:val="0"/>
          <w:lang w:eastAsia="lv-LV"/>
          <w14:ligatures w14:val="none"/>
        </w:rPr>
        <w:t>4</w:t>
      </w:r>
      <w:r w:rsidRPr="006145C8">
        <w:rPr>
          <w:rFonts w:eastAsia="Calibri" w:cs="Times New Roman"/>
          <w:i/>
          <w:iCs/>
          <w:color w:val="000000"/>
          <w:kern w:val="0"/>
          <w:lang w:eastAsia="lv-LV"/>
          <w14:ligatures w14:val="none"/>
        </w:rPr>
        <w:t xml:space="preserve"> </w:t>
      </w:r>
      <w:r w:rsidRPr="006145C8">
        <w:rPr>
          <w:rFonts w:eastAsia="Calibri" w:cs="Times New Roman"/>
          <w:color w:val="000000"/>
          <w:kern w:val="0"/>
          <w:lang w:eastAsia="lv-LV"/>
          <w14:ligatures w14:val="none"/>
        </w:rPr>
        <w:t xml:space="preserve">centi) </w:t>
      </w:r>
      <w:r w:rsidRPr="006145C8">
        <w:rPr>
          <w:rFonts w:eastAsia="Times New Roman" w:cs="Times New Roman"/>
          <w:kern w:val="0"/>
          <w14:ligatures w14:val="none"/>
        </w:rPr>
        <w:t>apmērā izdalīt no Alūksnes novada pašvaldības pamatbudžeta.</w:t>
      </w:r>
    </w:p>
    <w:p w14:paraId="66911C8D" w14:textId="77777777" w:rsidR="006145C8" w:rsidRDefault="006145C8" w:rsidP="006145C8">
      <w:pPr>
        <w:suppressAutoHyphens/>
        <w:autoSpaceDN w:val="0"/>
        <w:spacing w:after="0" w:line="276" w:lineRule="auto"/>
        <w:jc w:val="both"/>
        <w:textAlignment w:val="baseline"/>
        <w:rPr>
          <w:rFonts w:eastAsia="Times New Roman" w:cs="Times New Roman"/>
          <w:kern w:val="0"/>
          <w14:ligatures w14:val="none"/>
        </w:rPr>
      </w:pPr>
    </w:p>
    <w:p w14:paraId="12E7B896" w14:textId="77777777" w:rsidR="006145C8" w:rsidRDefault="006145C8" w:rsidP="006145C8">
      <w:pPr>
        <w:suppressAutoHyphens/>
        <w:autoSpaceDN w:val="0"/>
        <w:spacing w:after="0" w:line="276" w:lineRule="auto"/>
        <w:jc w:val="both"/>
        <w:textAlignment w:val="baseline"/>
        <w:rPr>
          <w:rFonts w:eastAsia="Times New Roman" w:cs="Times New Roman"/>
          <w:kern w:val="0"/>
          <w14:ligatures w14:val="none"/>
        </w:rPr>
      </w:pPr>
    </w:p>
    <w:p w14:paraId="637D009B" w14:textId="77777777" w:rsidR="006145C8" w:rsidRDefault="006145C8" w:rsidP="006145C8">
      <w:pPr>
        <w:suppressAutoHyphens/>
        <w:autoSpaceDN w:val="0"/>
        <w:spacing w:after="0" w:line="276" w:lineRule="auto"/>
        <w:jc w:val="both"/>
        <w:textAlignment w:val="baseline"/>
        <w:rPr>
          <w:rFonts w:eastAsia="Times New Roman" w:cs="Times New Roman"/>
          <w:kern w:val="0"/>
          <w14:ligatures w14:val="none"/>
        </w:rPr>
      </w:pPr>
    </w:p>
    <w:p w14:paraId="3D698C81" w14:textId="77777777" w:rsidR="006145C8" w:rsidRDefault="006145C8" w:rsidP="006145C8">
      <w:pPr>
        <w:suppressAutoHyphens/>
        <w:autoSpaceDN w:val="0"/>
        <w:spacing w:after="0" w:line="276" w:lineRule="auto"/>
        <w:jc w:val="both"/>
        <w:textAlignment w:val="baseline"/>
        <w:rPr>
          <w:rFonts w:eastAsia="Times New Roman" w:cs="Times New Roman"/>
          <w:kern w:val="0"/>
          <w14:ligatures w14:val="none"/>
        </w:rPr>
      </w:pPr>
    </w:p>
    <w:p w14:paraId="54ED2CCE" w14:textId="77777777" w:rsidR="006145C8" w:rsidRDefault="006145C8" w:rsidP="006145C8">
      <w:pPr>
        <w:suppressAutoHyphens/>
        <w:autoSpaceDN w:val="0"/>
        <w:spacing w:after="0" w:line="276" w:lineRule="auto"/>
        <w:jc w:val="both"/>
        <w:textAlignment w:val="baseline"/>
        <w:rPr>
          <w:rFonts w:eastAsia="Times New Roman" w:cs="Times New Roman"/>
          <w:kern w:val="0"/>
          <w14:ligatures w14:val="none"/>
        </w:rPr>
      </w:pPr>
    </w:p>
    <w:p w14:paraId="11BEB186" w14:textId="77777777" w:rsidR="006145C8" w:rsidRDefault="006145C8" w:rsidP="006145C8">
      <w:pPr>
        <w:suppressAutoHyphens/>
        <w:autoSpaceDN w:val="0"/>
        <w:spacing w:after="0" w:line="276" w:lineRule="auto"/>
        <w:jc w:val="both"/>
        <w:textAlignment w:val="baseline"/>
        <w:rPr>
          <w:rFonts w:eastAsia="Times New Roman" w:cs="Times New Roman"/>
          <w:kern w:val="0"/>
          <w14:ligatures w14:val="none"/>
        </w:rPr>
      </w:pPr>
    </w:p>
    <w:p w14:paraId="1CA69376" w14:textId="77777777" w:rsidR="006145C8" w:rsidRDefault="006145C8" w:rsidP="006145C8">
      <w:pPr>
        <w:suppressAutoHyphens/>
        <w:autoSpaceDN w:val="0"/>
        <w:spacing w:after="0" w:line="276" w:lineRule="auto"/>
        <w:jc w:val="both"/>
        <w:textAlignment w:val="baseline"/>
        <w:rPr>
          <w:rFonts w:eastAsia="Times New Roman" w:cs="Times New Roman"/>
          <w:kern w:val="0"/>
          <w14:ligatures w14:val="none"/>
        </w:rPr>
      </w:pPr>
    </w:p>
    <w:p w14:paraId="1F9DF405" w14:textId="77777777" w:rsidR="006145C8" w:rsidRDefault="006145C8" w:rsidP="006145C8">
      <w:pPr>
        <w:suppressAutoHyphens/>
        <w:autoSpaceDN w:val="0"/>
        <w:spacing w:after="0" w:line="276" w:lineRule="auto"/>
        <w:jc w:val="both"/>
        <w:textAlignment w:val="baseline"/>
        <w:rPr>
          <w:rFonts w:eastAsia="Times New Roman" w:cs="Times New Roman"/>
          <w:kern w:val="0"/>
          <w14:ligatures w14:val="none"/>
        </w:rPr>
      </w:pPr>
    </w:p>
    <w:p w14:paraId="6D320784" w14:textId="77777777" w:rsidR="006145C8" w:rsidRDefault="006145C8" w:rsidP="006145C8">
      <w:pPr>
        <w:suppressAutoHyphens/>
        <w:autoSpaceDN w:val="0"/>
        <w:spacing w:after="0" w:line="276" w:lineRule="auto"/>
        <w:jc w:val="both"/>
        <w:textAlignment w:val="baseline"/>
        <w:rPr>
          <w:rFonts w:eastAsia="Times New Roman" w:cs="Times New Roman"/>
          <w:kern w:val="0"/>
          <w14:ligatures w14:val="none"/>
        </w:rPr>
      </w:pPr>
    </w:p>
    <w:p w14:paraId="34BF9E14" w14:textId="77777777" w:rsidR="006145C8" w:rsidRDefault="006145C8" w:rsidP="006145C8">
      <w:pPr>
        <w:suppressAutoHyphens/>
        <w:autoSpaceDN w:val="0"/>
        <w:spacing w:after="0" w:line="276" w:lineRule="auto"/>
        <w:jc w:val="both"/>
        <w:textAlignment w:val="baseline"/>
        <w:rPr>
          <w:rFonts w:eastAsia="Times New Roman" w:cs="Times New Roman"/>
          <w:kern w:val="0"/>
          <w14:ligatures w14:val="none"/>
        </w:rPr>
      </w:pPr>
    </w:p>
    <w:p w14:paraId="0AA98872" w14:textId="77777777" w:rsidR="006145C8" w:rsidRDefault="006145C8" w:rsidP="006145C8">
      <w:pPr>
        <w:suppressAutoHyphens/>
        <w:autoSpaceDN w:val="0"/>
        <w:spacing w:after="0" w:line="276" w:lineRule="auto"/>
        <w:jc w:val="both"/>
        <w:textAlignment w:val="baseline"/>
        <w:rPr>
          <w:rFonts w:eastAsia="Times New Roman" w:cs="Times New Roman"/>
          <w:kern w:val="0"/>
          <w14:ligatures w14:val="none"/>
        </w:rPr>
      </w:pPr>
    </w:p>
    <w:p w14:paraId="623FC079" w14:textId="77777777" w:rsidR="006145C8" w:rsidRDefault="006145C8" w:rsidP="006145C8">
      <w:pPr>
        <w:suppressAutoHyphens/>
        <w:autoSpaceDN w:val="0"/>
        <w:spacing w:after="0" w:line="276" w:lineRule="auto"/>
        <w:jc w:val="both"/>
        <w:textAlignment w:val="baseline"/>
        <w:rPr>
          <w:rFonts w:eastAsia="Times New Roman" w:cs="Times New Roman"/>
          <w:kern w:val="0"/>
          <w14:ligatures w14:val="none"/>
        </w:rPr>
      </w:pPr>
    </w:p>
    <w:p w14:paraId="037972EA" w14:textId="77777777" w:rsidR="006145C8" w:rsidRDefault="006145C8" w:rsidP="006145C8">
      <w:pPr>
        <w:suppressAutoHyphens/>
        <w:autoSpaceDN w:val="0"/>
        <w:spacing w:after="0" w:line="276" w:lineRule="auto"/>
        <w:jc w:val="both"/>
        <w:textAlignment w:val="baseline"/>
        <w:rPr>
          <w:rFonts w:eastAsia="Times New Roman" w:cs="Times New Roman"/>
          <w:kern w:val="0"/>
          <w14:ligatures w14:val="none"/>
        </w:rPr>
      </w:pPr>
    </w:p>
    <w:p w14:paraId="04A2F663" w14:textId="77777777" w:rsidR="006145C8" w:rsidRDefault="006145C8" w:rsidP="006145C8">
      <w:pPr>
        <w:suppressAutoHyphens/>
        <w:autoSpaceDN w:val="0"/>
        <w:spacing w:after="0" w:line="276" w:lineRule="auto"/>
        <w:jc w:val="both"/>
        <w:textAlignment w:val="baseline"/>
        <w:rPr>
          <w:rFonts w:eastAsia="Times New Roman" w:cs="Times New Roman"/>
          <w:kern w:val="0"/>
          <w14:ligatures w14:val="none"/>
        </w:rPr>
      </w:pPr>
    </w:p>
    <w:p w14:paraId="06705DF6" w14:textId="77777777" w:rsidR="006145C8" w:rsidRDefault="006145C8" w:rsidP="006145C8">
      <w:pPr>
        <w:suppressAutoHyphens/>
        <w:autoSpaceDN w:val="0"/>
        <w:spacing w:after="0" w:line="276" w:lineRule="auto"/>
        <w:jc w:val="both"/>
        <w:textAlignment w:val="baseline"/>
        <w:rPr>
          <w:rFonts w:eastAsia="Times New Roman" w:cs="Times New Roman"/>
          <w:kern w:val="0"/>
          <w14:ligatures w14:val="none"/>
        </w:rPr>
      </w:pPr>
    </w:p>
    <w:p w14:paraId="3E39BC17" w14:textId="77777777" w:rsidR="006145C8" w:rsidRDefault="006145C8" w:rsidP="006145C8">
      <w:pPr>
        <w:suppressAutoHyphens/>
        <w:autoSpaceDN w:val="0"/>
        <w:spacing w:after="0" w:line="276" w:lineRule="auto"/>
        <w:jc w:val="both"/>
        <w:textAlignment w:val="baseline"/>
        <w:rPr>
          <w:rFonts w:eastAsia="Times New Roman" w:cs="Times New Roman"/>
          <w:kern w:val="0"/>
          <w14:ligatures w14:val="none"/>
        </w:rPr>
      </w:pPr>
    </w:p>
    <w:p w14:paraId="175AAB04" w14:textId="77777777" w:rsidR="006145C8" w:rsidRDefault="006145C8" w:rsidP="006145C8">
      <w:pPr>
        <w:suppressAutoHyphens/>
        <w:autoSpaceDN w:val="0"/>
        <w:spacing w:after="0" w:line="276" w:lineRule="auto"/>
        <w:jc w:val="both"/>
        <w:textAlignment w:val="baseline"/>
        <w:rPr>
          <w:rFonts w:eastAsia="Times New Roman" w:cs="Times New Roman"/>
          <w:kern w:val="0"/>
          <w14:ligatures w14:val="none"/>
        </w:rPr>
      </w:pPr>
    </w:p>
    <w:p w14:paraId="44ED0D6D" w14:textId="77777777" w:rsidR="006145C8" w:rsidRDefault="006145C8" w:rsidP="006145C8">
      <w:pPr>
        <w:suppressAutoHyphens/>
        <w:autoSpaceDN w:val="0"/>
        <w:spacing w:after="0" w:line="276" w:lineRule="auto"/>
        <w:jc w:val="both"/>
        <w:textAlignment w:val="baseline"/>
        <w:rPr>
          <w:rFonts w:eastAsia="Times New Roman" w:cs="Times New Roman"/>
          <w:kern w:val="0"/>
          <w14:ligatures w14:val="none"/>
        </w:rPr>
      </w:pPr>
    </w:p>
    <w:p w14:paraId="1B1F7CBF" w14:textId="77777777" w:rsidR="006145C8" w:rsidRDefault="006145C8" w:rsidP="006145C8">
      <w:pPr>
        <w:suppressAutoHyphens/>
        <w:autoSpaceDN w:val="0"/>
        <w:spacing w:after="0" w:line="276" w:lineRule="auto"/>
        <w:jc w:val="both"/>
        <w:textAlignment w:val="baseline"/>
        <w:rPr>
          <w:rFonts w:eastAsia="Times New Roman" w:cs="Times New Roman"/>
          <w:kern w:val="0"/>
          <w14:ligatures w14:val="none"/>
        </w:rPr>
      </w:pPr>
    </w:p>
    <w:p w14:paraId="29115C6D" w14:textId="77777777" w:rsidR="006145C8" w:rsidRDefault="006145C8" w:rsidP="006145C8">
      <w:pPr>
        <w:suppressAutoHyphens/>
        <w:autoSpaceDN w:val="0"/>
        <w:spacing w:after="0" w:line="276" w:lineRule="auto"/>
        <w:jc w:val="both"/>
        <w:textAlignment w:val="baseline"/>
        <w:rPr>
          <w:rFonts w:eastAsia="Times New Roman" w:cs="Times New Roman"/>
          <w:kern w:val="0"/>
          <w14:ligatures w14:val="none"/>
        </w:rPr>
      </w:pPr>
    </w:p>
    <w:p w14:paraId="799013C6" w14:textId="77777777" w:rsidR="006145C8" w:rsidRDefault="006145C8" w:rsidP="006145C8">
      <w:pPr>
        <w:suppressAutoHyphens/>
        <w:autoSpaceDN w:val="0"/>
        <w:spacing w:after="0" w:line="276" w:lineRule="auto"/>
        <w:jc w:val="both"/>
        <w:textAlignment w:val="baseline"/>
        <w:rPr>
          <w:rFonts w:eastAsia="Times New Roman" w:cs="Times New Roman"/>
          <w:kern w:val="0"/>
          <w14:ligatures w14:val="none"/>
        </w:rPr>
      </w:pPr>
    </w:p>
    <w:p w14:paraId="4D88025B" w14:textId="77777777" w:rsidR="006145C8" w:rsidRDefault="006145C8" w:rsidP="006145C8">
      <w:pPr>
        <w:suppressAutoHyphens/>
        <w:autoSpaceDN w:val="0"/>
        <w:spacing w:after="0" w:line="276" w:lineRule="auto"/>
        <w:jc w:val="both"/>
        <w:textAlignment w:val="baseline"/>
        <w:rPr>
          <w:rFonts w:eastAsia="Times New Roman" w:cs="Times New Roman"/>
          <w:kern w:val="0"/>
          <w14:ligatures w14:val="none"/>
        </w:rPr>
      </w:pPr>
    </w:p>
    <w:p w14:paraId="2909CC46" w14:textId="77777777" w:rsidR="006145C8" w:rsidRDefault="006145C8" w:rsidP="006145C8">
      <w:pPr>
        <w:suppressAutoHyphens/>
        <w:autoSpaceDN w:val="0"/>
        <w:spacing w:after="0" w:line="276" w:lineRule="auto"/>
        <w:jc w:val="both"/>
        <w:textAlignment w:val="baseline"/>
        <w:rPr>
          <w:rFonts w:eastAsia="Times New Roman" w:cs="Times New Roman"/>
          <w:kern w:val="0"/>
          <w14:ligatures w14:val="none"/>
        </w:rPr>
      </w:pPr>
    </w:p>
    <w:p w14:paraId="0D11A60F" w14:textId="77777777" w:rsidR="006145C8" w:rsidRDefault="006145C8" w:rsidP="006145C8">
      <w:pPr>
        <w:suppressAutoHyphens/>
        <w:autoSpaceDN w:val="0"/>
        <w:spacing w:after="0" w:line="276" w:lineRule="auto"/>
        <w:jc w:val="both"/>
        <w:textAlignment w:val="baseline"/>
        <w:rPr>
          <w:rFonts w:eastAsia="Times New Roman" w:cs="Times New Roman"/>
          <w:kern w:val="0"/>
          <w14:ligatures w14:val="none"/>
        </w:rPr>
      </w:pPr>
    </w:p>
    <w:p w14:paraId="4C948E87" w14:textId="77777777" w:rsidR="006145C8" w:rsidRDefault="006145C8" w:rsidP="006145C8">
      <w:pPr>
        <w:suppressAutoHyphens/>
        <w:autoSpaceDN w:val="0"/>
        <w:spacing w:after="0" w:line="276" w:lineRule="auto"/>
        <w:jc w:val="both"/>
        <w:textAlignment w:val="baseline"/>
        <w:rPr>
          <w:rFonts w:eastAsia="Times New Roman" w:cs="Times New Roman"/>
          <w:kern w:val="0"/>
          <w14:ligatures w14:val="none"/>
        </w:rPr>
      </w:pPr>
    </w:p>
    <w:p w14:paraId="1E81F354" w14:textId="77777777" w:rsidR="006145C8" w:rsidRDefault="006145C8" w:rsidP="006145C8">
      <w:pPr>
        <w:suppressAutoHyphens/>
        <w:autoSpaceDN w:val="0"/>
        <w:spacing w:after="0" w:line="276" w:lineRule="auto"/>
        <w:jc w:val="both"/>
        <w:textAlignment w:val="baseline"/>
        <w:rPr>
          <w:rFonts w:eastAsia="Times New Roman" w:cs="Times New Roman"/>
          <w:kern w:val="0"/>
          <w14:ligatures w14:val="none"/>
        </w:rPr>
      </w:pPr>
    </w:p>
    <w:p w14:paraId="67451F52" w14:textId="77777777" w:rsidR="006145C8" w:rsidRDefault="006145C8" w:rsidP="006145C8">
      <w:pPr>
        <w:suppressAutoHyphens/>
        <w:autoSpaceDN w:val="0"/>
        <w:spacing w:after="0" w:line="276" w:lineRule="auto"/>
        <w:jc w:val="both"/>
        <w:textAlignment w:val="baseline"/>
        <w:rPr>
          <w:rFonts w:eastAsia="Times New Roman" w:cs="Times New Roman"/>
          <w:kern w:val="0"/>
          <w14:ligatures w14:val="none"/>
        </w:rPr>
      </w:pPr>
    </w:p>
    <w:p w14:paraId="6946D8FB" w14:textId="77777777" w:rsidR="006145C8" w:rsidRPr="006145C8" w:rsidRDefault="006145C8" w:rsidP="006145C8">
      <w:pPr>
        <w:tabs>
          <w:tab w:val="num" w:pos="0"/>
        </w:tabs>
        <w:spacing w:after="0" w:line="240" w:lineRule="auto"/>
        <w:jc w:val="right"/>
        <w:rPr>
          <w:rFonts w:eastAsia="Times New Roman" w:cs="Times New Roman"/>
          <w:kern w:val="0"/>
          <w14:ligatures w14:val="none"/>
        </w:rPr>
      </w:pPr>
      <w:r w:rsidRPr="006145C8">
        <w:rPr>
          <w:rFonts w:eastAsia="Times New Roman" w:cs="Times New Roman"/>
          <w:kern w:val="0"/>
          <w14:ligatures w14:val="none"/>
        </w:rPr>
        <w:lastRenderedPageBreak/>
        <w:t>Pielikums</w:t>
      </w:r>
    </w:p>
    <w:p w14:paraId="5DFEFB29" w14:textId="77777777" w:rsidR="006145C8" w:rsidRPr="006145C8" w:rsidRDefault="006145C8" w:rsidP="006145C8">
      <w:pPr>
        <w:tabs>
          <w:tab w:val="num" w:pos="0"/>
        </w:tabs>
        <w:spacing w:after="0" w:line="240" w:lineRule="auto"/>
        <w:jc w:val="right"/>
        <w:rPr>
          <w:rFonts w:eastAsia="Times New Roman" w:cs="Times New Roman"/>
          <w:kern w:val="0"/>
          <w14:ligatures w14:val="none"/>
        </w:rPr>
      </w:pPr>
      <w:r w:rsidRPr="006145C8">
        <w:rPr>
          <w:rFonts w:eastAsia="Times New Roman" w:cs="Times New Roman"/>
          <w:kern w:val="0"/>
          <w14:ligatures w14:val="none"/>
        </w:rPr>
        <w:t>Alūksnes novada pašvaldības domes</w:t>
      </w:r>
    </w:p>
    <w:p w14:paraId="19F635E7" w14:textId="77777777" w:rsidR="006145C8" w:rsidRPr="006145C8" w:rsidRDefault="006145C8" w:rsidP="006145C8">
      <w:pPr>
        <w:tabs>
          <w:tab w:val="num" w:pos="0"/>
        </w:tabs>
        <w:spacing w:after="0" w:line="240" w:lineRule="auto"/>
        <w:jc w:val="right"/>
        <w:rPr>
          <w:rFonts w:eastAsia="Times New Roman" w:cs="Times New Roman"/>
          <w:kern w:val="0"/>
          <w14:ligatures w14:val="none"/>
        </w:rPr>
      </w:pPr>
      <w:r w:rsidRPr="006145C8">
        <w:rPr>
          <w:rFonts w:eastAsia="Times New Roman" w:cs="Times New Roman"/>
          <w:kern w:val="0"/>
          <w14:ligatures w14:val="none"/>
        </w:rPr>
        <w:t>27.08.2026. lēmumam Nr. …(protokols Nr. ..,..p.)</w:t>
      </w:r>
    </w:p>
    <w:p w14:paraId="157EA8E0" w14:textId="77777777" w:rsidR="006145C8" w:rsidRPr="006145C8" w:rsidRDefault="006145C8" w:rsidP="006145C8">
      <w:pPr>
        <w:tabs>
          <w:tab w:val="num" w:pos="0"/>
        </w:tabs>
        <w:spacing w:after="0" w:line="240" w:lineRule="auto"/>
        <w:jc w:val="right"/>
        <w:rPr>
          <w:rFonts w:eastAsia="Times New Roman" w:cs="Times New Roman"/>
          <w:kern w:val="0"/>
          <w14:ligatures w14:val="none"/>
        </w:rPr>
      </w:pPr>
    </w:p>
    <w:p w14:paraId="37215791" w14:textId="77777777" w:rsidR="006145C8" w:rsidRPr="006145C8" w:rsidRDefault="006145C8" w:rsidP="006145C8">
      <w:pPr>
        <w:tabs>
          <w:tab w:val="num" w:pos="0"/>
        </w:tabs>
        <w:spacing w:after="0" w:line="240" w:lineRule="auto"/>
        <w:jc w:val="center"/>
        <w:rPr>
          <w:rFonts w:eastAsia="Times New Roman" w:cs="Times New Roman"/>
          <w:b/>
          <w:bCs/>
          <w:kern w:val="0"/>
          <w14:ligatures w14:val="none"/>
        </w:rPr>
      </w:pPr>
    </w:p>
    <w:p w14:paraId="15292660" w14:textId="77777777" w:rsidR="006145C8" w:rsidRPr="006145C8" w:rsidRDefault="006145C8" w:rsidP="006145C8">
      <w:pPr>
        <w:tabs>
          <w:tab w:val="num" w:pos="0"/>
        </w:tabs>
        <w:spacing w:after="0" w:line="240" w:lineRule="auto"/>
        <w:jc w:val="center"/>
        <w:rPr>
          <w:rFonts w:eastAsia="Times New Roman" w:cs="Times New Roman"/>
          <w:b/>
          <w:bCs/>
          <w:kern w:val="0"/>
          <w14:ligatures w14:val="none"/>
        </w:rPr>
      </w:pPr>
      <w:r w:rsidRPr="006145C8">
        <w:rPr>
          <w:rFonts w:eastAsia="Times New Roman" w:cs="Times New Roman"/>
          <w:b/>
          <w:bCs/>
          <w:kern w:val="0"/>
          <w14:ligatures w14:val="none"/>
        </w:rPr>
        <w:t>ALŪKSNES NOVADA PAŠVALDĪBAS LĪDZFINANSĒJUMA SADALĪJUMS</w:t>
      </w:r>
    </w:p>
    <w:p w14:paraId="66B1FC67" w14:textId="77777777" w:rsidR="006145C8" w:rsidRPr="006145C8" w:rsidRDefault="006145C8" w:rsidP="006145C8">
      <w:pPr>
        <w:tabs>
          <w:tab w:val="num" w:pos="0"/>
        </w:tabs>
        <w:spacing w:after="0" w:line="240" w:lineRule="auto"/>
        <w:jc w:val="center"/>
        <w:rPr>
          <w:rFonts w:eastAsia="Times New Roman" w:cs="Times New Roman"/>
          <w:b/>
          <w:bCs/>
          <w:kern w:val="0"/>
          <w14:ligatures w14:val="none"/>
        </w:rPr>
      </w:pPr>
      <w:r w:rsidRPr="006145C8">
        <w:rPr>
          <w:rFonts w:eastAsia="Times New Roman" w:cs="Times New Roman"/>
          <w:b/>
          <w:bCs/>
          <w:kern w:val="0"/>
          <w14:ligatures w14:val="none"/>
        </w:rPr>
        <w:t>PLŪDU RADĪTO ZAUDĒJUMU NOVĒRŠANAI</w:t>
      </w:r>
    </w:p>
    <w:p w14:paraId="552CD8DA" w14:textId="77777777" w:rsidR="006145C8" w:rsidRPr="006145C8" w:rsidRDefault="006145C8" w:rsidP="006145C8">
      <w:pPr>
        <w:tabs>
          <w:tab w:val="num" w:pos="0"/>
        </w:tabs>
        <w:spacing w:after="0" w:line="240" w:lineRule="auto"/>
        <w:jc w:val="center"/>
        <w:rPr>
          <w:rFonts w:eastAsia="Times New Roman" w:cs="Times New Roman"/>
          <w:b/>
          <w:bCs/>
          <w:kern w:val="0"/>
          <w14:ligatures w14:val="none"/>
        </w:rPr>
      </w:pPr>
    </w:p>
    <w:tbl>
      <w:tblPr>
        <w:tblStyle w:val="Reatabula"/>
        <w:tblW w:w="9061" w:type="dxa"/>
        <w:tblLook w:val="04A0" w:firstRow="1" w:lastRow="0" w:firstColumn="1" w:lastColumn="0" w:noHBand="0" w:noVBand="1"/>
      </w:tblPr>
      <w:tblGrid>
        <w:gridCol w:w="3507"/>
        <w:gridCol w:w="1450"/>
        <w:gridCol w:w="1947"/>
        <w:gridCol w:w="2157"/>
      </w:tblGrid>
      <w:tr w:rsidR="006145C8" w:rsidRPr="006145C8" w14:paraId="6C82669E" w14:textId="77777777" w:rsidTr="001B281A">
        <w:trPr>
          <w:trHeight w:val="1575"/>
        </w:trPr>
        <w:tc>
          <w:tcPr>
            <w:tcW w:w="3507" w:type="dxa"/>
            <w:hideMark/>
          </w:tcPr>
          <w:p w14:paraId="34881071" w14:textId="77777777" w:rsidR="006145C8" w:rsidRPr="006145C8" w:rsidRDefault="006145C8" w:rsidP="006145C8">
            <w:pPr>
              <w:jc w:val="center"/>
              <w:rPr>
                <w:rFonts w:ascii="Times New Roman" w:eastAsia="Times New Roman" w:hAnsi="Times New Roman"/>
                <w:b/>
                <w:bCs/>
                <w:color w:val="000000"/>
                <w:sz w:val="24"/>
                <w:szCs w:val="24"/>
              </w:rPr>
            </w:pPr>
            <w:r w:rsidRPr="006145C8">
              <w:rPr>
                <w:rFonts w:ascii="Times New Roman" w:eastAsia="Times New Roman" w:hAnsi="Times New Roman"/>
                <w:b/>
                <w:bCs/>
                <w:color w:val="000000"/>
                <w:sz w:val="24"/>
                <w:szCs w:val="24"/>
              </w:rPr>
              <w:t>Objekts/adrese</w:t>
            </w:r>
          </w:p>
        </w:tc>
        <w:tc>
          <w:tcPr>
            <w:tcW w:w="1450" w:type="dxa"/>
            <w:hideMark/>
          </w:tcPr>
          <w:p w14:paraId="62EB9272" w14:textId="77777777" w:rsidR="006145C8" w:rsidRPr="006145C8" w:rsidRDefault="006145C8" w:rsidP="006145C8">
            <w:pPr>
              <w:jc w:val="center"/>
              <w:rPr>
                <w:rFonts w:ascii="Times New Roman" w:eastAsia="Times New Roman" w:hAnsi="Times New Roman"/>
                <w:b/>
                <w:bCs/>
                <w:color w:val="000000"/>
                <w:sz w:val="24"/>
                <w:szCs w:val="24"/>
              </w:rPr>
            </w:pPr>
            <w:r w:rsidRPr="006145C8">
              <w:rPr>
                <w:rFonts w:ascii="Times New Roman" w:eastAsia="Times New Roman" w:hAnsi="Times New Roman"/>
                <w:b/>
                <w:bCs/>
                <w:color w:val="000000"/>
                <w:sz w:val="24"/>
                <w:szCs w:val="24"/>
              </w:rPr>
              <w:t>Izmaksu tāme, EUR</w:t>
            </w:r>
          </w:p>
        </w:tc>
        <w:tc>
          <w:tcPr>
            <w:tcW w:w="1947" w:type="dxa"/>
            <w:hideMark/>
          </w:tcPr>
          <w:p w14:paraId="025DFFA0" w14:textId="77777777" w:rsidR="006145C8" w:rsidRPr="006145C8" w:rsidRDefault="006145C8" w:rsidP="006145C8">
            <w:pPr>
              <w:jc w:val="center"/>
              <w:rPr>
                <w:rFonts w:ascii="Times New Roman" w:eastAsia="Times New Roman" w:hAnsi="Times New Roman"/>
                <w:b/>
                <w:bCs/>
                <w:color w:val="000000"/>
                <w:sz w:val="24"/>
                <w:szCs w:val="24"/>
              </w:rPr>
            </w:pPr>
            <w:r w:rsidRPr="006145C8">
              <w:rPr>
                <w:rFonts w:ascii="Times New Roman" w:eastAsia="Times New Roman" w:hAnsi="Times New Roman"/>
                <w:b/>
                <w:bCs/>
                <w:color w:val="000000"/>
                <w:sz w:val="24"/>
                <w:szCs w:val="24"/>
              </w:rPr>
              <w:t xml:space="preserve">Pašvaldības līdzfinansējums EUR, (30%) </w:t>
            </w:r>
          </w:p>
        </w:tc>
        <w:tc>
          <w:tcPr>
            <w:tcW w:w="2157" w:type="dxa"/>
            <w:hideMark/>
          </w:tcPr>
          <w:p w14:paraId="6B24594A" w14:textId="77777777" w:rsidR="006145C8" w:rsidRPr="006145C8" w:rsidRDefault="006145C8" w:rsidP="006145C8">
            <w:pPr>
              <w:jc w:val="center"/>
              <w:rPr>
                <w:rFonts w:ascii="Times New Roman" w:eastAsia="Times New Roman" w:hAnsi="Times New Roman"/>
                <w:b/>
                <w:bCs/>
                <w:color w:val="000000"/>
                <w:sz w:val="24"/>
                <w:szCs w:val="24"/>
              </w:rPr>
            </w:pPr>
            <w:r w:rsidRPr="006145C8">
              <w:rPr>
                <w:rFonts w:ascii="Times New Roman" w:eastAsia="Times New Roman" w:hAnsi="Times New Roman"/>
                <w:b/>
                <w:bCs/>
                <w:color w:val="000000"/>
                <w:sz w:val="24"/>
                <w:szCs w:val="24"/>
              </w:rPr>
              <w:t>No valsts budžeta programmas “Līdzekļi neparedzētiem gadījumiem” finansējuma apmērs EUR, (70%)</w:t>
            </w:r>
          </w:p>
        </w:tc>
      </w:tr>
      <w:tr w:rsidR="006145C8" w:rsidRPr="006145C8" w14:paraId="7E14870D" w14:textId="77777777" w:rsidTr="001B281A">
        <w:trPr>
          <w:trHeight w:val="300"/>
        </w:trPr>
        <w:tc>
          <w:tcPr>
            <w:tcW w:w="3507" w:type="dxa"/>
            <w:noWrap/>
          </w:tcPr>
          <w:p w14:paraId="61A79A2E" w14:textId="77777777" w:rsidR="006145C8" w:rsidRPr="006145C8" w:rsidRDefault="006145C8" w:rsidP="006145C8">
            <w:pPr>
              <w:rPr>
                <w:rFonts w:ascii="Times New Roman" w:eastAsia="Times New Roman" w:hAnsi="Times New Roman"/>
                <w:b/>
                <w:bCs/>
                <w:sz w:val="24"/>
                <w:szCs w:val="24"/>
                <w:lang w:val="en-GB"/>
              </w:rPr>
            </w:pPr>
            <w:r w:rsidRPr="006145C8">
              <w:rPr>
                <w:rFonts w:ascii="Times New Roman" w:eastAsia="Times New Roman" w:hAnsi="Times New Roman"/>
                <w:b/>
                <w:bCs/>
                <w:sz w:val="24"/>
                <w:szCs w:val="24"/>
                <w:lang w:val="en-GB"/>
              </w:rPr>
              <w:t>Alsviķu pagasts</w:t>
            </w:r>
          </w:p>
        </w:tc>
        <w:tc>
          <w:tcPr>
            <w:tcW w:w="1450" w:type="dxa"/>
            <w:noWrap/>
          </w:tcPr>
          <w:p w14:paraId="75D2CE5E" w14:textId="77777777" w:rsidR="006145C8" w:rsidRPr="006145C8" w:rsidRDefault="006145C8" w:rsidP="006145C8">
            <w:pPr>
              <w:rPr>
                <w:rFonts w:ascii="Times New Roman" w:eastAsia="Times New Roman" w:hAnsi="Times New Roman"/>
                <w:b/>
                <w:bCs/>
                <w:color w:val="000000"/>
                <w:sz w:val="24"/>
                <w:szCs w:val="24"/>
              </w:rPr>
            </w:pPr>
            <w:r w:rsidRPr="006145C8">
              <w:rPr>
                <w:rFonts w:ascii="Times New Roman" w:eastAsia="Times New Roman" w:hAnsi="Times New Roman"/>
                <w:b/>
                <w:bCs/>
                <w:color w:val="000000"/>
                <w:sz w:val="24"/>
                <w:szCs w:val="24"/>
              </w:rPr>
              <w:t>6763,90</w:t>
            </w:r>
          </w:p>
        </w:tc>
        <w:tc>
          <w:tcPr>
            <w:tcW w:w="1947" w:type="dxa"/>
            <w:noWrap/>
          </w:tcPr>
          <w:p w14:paraId="3343EF6D" w14:textId="77777777" w:rsidR="006145C8" w:rsidRPr="006145C8" w:rsidRDefault="006145C8" w:rsidP="006145C8">
            <w:pPr>
              <w:rPr>
                <w:rFonts w:ascii="Times New Roman" w:eastAsia="Times New Roman" w:hAnsi="Times New Roman"/>
                <w:b/>
                <w:bCs/>
                <w:color w:val="000000"/>
                <w:sz w:val="24"/>
                <w:szCs w:val="24"/>
              </w:rPr>
            </w:pPr>
            <w:r w:rsidRPr="006145C8">
              <w:rPr>
                <w:rFonts w:ascii="Times New Roman" w:eastAsia="Times New Roman" w:hAnsi="Times New Roman"/>
                <w:b/>
                <w:bCs/>
                <w:color w:val="000000"/>
                <w:sz w:val="24"/>
                <w:szCs w:val="24"/>
              </w:rPr>
              <w:t>2029,17</w:t>
            </w:r>
          </w:p>
        </w:tc>
        <w:tc>
          <w:tcPr>
            <w:tcW w:w="2157" w:type="dxa"/>
            <w:noWrap/>
          </w:tcPr>
          <w:p w14:paraId="5044E510" w14:textId="77777777" w:rsidR="006145C8" w:rsidRPr="006145C8" w:rsidRDefault="006145C8" w:rsidP="006145C8">
            <w:pPr>
              <w:rPr>
                <w:rFonts w:ascii="Times New Roman" w:eastAsia="Times New Roman" w:hAnsi="Times New Roman"/>
                <w:b/>
                <w:bCs/>
                <w:color w:val="000000"/>
                <w:sz w:val="24"/>
                <w:szCs w:val="24"/>
              </w:rPr>
            </w:pPr>
            <w:r w:rsidRPr="006145C8">
              <w:rPr>
                <w:rFonts w:ascii="Times New Roman" w:eastAsia="Times New Roman" w:hAnsi="Times New Roman"/>
                <w:b/>
                <w:bCs/>
                <w:color w:val="000000"/>
                <w:sz w:val="24"/>
                <w:szCs w:val="24"/>
              </w:rPr>
              <w:t>4734,73</w:t>
            </w:r>
          </w:p>
        </w:tc>
      </w:tr>
      <w:tr w:rsidR="006145C8" w:rsidRPr="006145C8" w14:paraId="1287C2BB" w14:textId="77777777" w:rsidTr="001B281A">
        <w:trPr>
          <w:trHeight w:val="300"/>
        </w:trPr>
        <w:tc>
          <w:tcPr>
            <w:tcW w:w="3507" w:type="dxa"/>
            <w:noWrap/>
            <w:hideMark/>
          </w:tcPr>
          <w:p w14:paraId="748E01AB" w14:textId="77777777" w:rsidR="006145C8" w:rsidRPr="006145C8" w:rsidRDefault="006145C8" w:rsidP="006145C8">
            <w:pPr>
              <w:rPr>
                <w:rFonts w:ascii="Times New Roman" w:eastAsia="Times New Roman" w:hAnsi="Times New Roman"/>
                <w:sz w:val="24"/>
                <w:szCs w:val="24"/>
              </w:rPr>
            </w:pPr>
            <w:r w:rsidRPr="006145C8">
              <w:rPr>
                <w:rFonts w:ascii="Times New Roman" w:eastAsia="Times New Roman" w:hAnsi="Times New Roman"/>
                <w:sz w:val="24"/>
                <w:szCs w:val="24"/>
              </w:rPr>
              <w:t>Autoceļš “Apes ceļš – Celenski – Buliņš – Nēķene”,  Alsviķu pagasts, Alūksnes novads</w:t>
            </w:r>
          </w:p>
        </w:tc>
        <w:tc>
          <w:tcPr>
            <w:tcW w:w="1450" w:type="dxa"/>
            <w:noWrap/>
            <w:hideMark/>
          </w:tcPr>
          <w:p w14:paraId="06E2F862"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4053,50</w:t>
            </w:r>
          </w:p>
        </w:tc>
        <w:tc>
          <w:tcPr>
            <w:tcW w:w="1947" w:type="dxa"/>
            <w:noWrap/>
            <w:hideMark/>
          </w:tcPr>
          <w:p w14:paraId="4C5F736F"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1216,05</w:t>
            </w:r>
          </w:p>
        </w:tc>
        <w:tc>
          <w:tcPr>
            <w:tcW w:w="2157" w:type="dxa"/>
            <w:noWrap/>
            <w:hideMark/>
          </w:tcPr>
          <w:p w14:paraId="04DC4D22"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2837,45</w:t>
            </w:r>
          </w:p>
        </w:tc>
      </w:tr>
      <w:tr w:rsidR="006145C8" w:rsidRPr="006145C8" w14:paraId="58C7F5C8" w14:textId="77777777" w:rsidTr="001B281A">
        <w:trPr>
          <w:trHeight w:val="300"/>
        </w:trPr>
        <w:tc>
          <w:tcPr>
            <w:tcW w:w="3507" w:type="dxa"/>
            <w:noWrap/>
            <w:hideMark/>
          </w:tcPr>
          <w:p w14:paraId="7D464E4E"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sz w:val="24"/>
                <w:szCs w:val="24"/>
              </w:rPr>
              <w:t>Autoceļš “Gulbenes ceļš – Dukāni – Janikāni”,  Alsviķu pagasts, Alūksnes novads</w:t>
            </w:r>
          </w:p>
        </w:tc>
        <w:tc>
          <w:tcPr>
            <w:tcW w:w="1450" w:type="dxa"/>
            <w:noWrap/>
            <w:hideMark/>
          </w:tcPr>
          <w:p w14:paraId="0D370664"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2710,40</w:t>
            </w:r>
          </w:p>
        </w:tc>
        <w:tc>
          <w:tcPr>
            <w:tcW w:w="1947" w:type="dxa"/>
            <w:noWrap/>
            <w:hideMark/>
          </w:tcPr>
          <w:p w14:paraId="12FCEE24"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813,12</w:t>
            </w:r>
          </w:p>
        </w:tc>
        <w:tc>
          <w:tcPr>
            <w:tcW w:w="2157" w:type="dxa"/>
            <w:noWrap/>
            <w:hideMark/>
          </w:tcPr>
          <w:p w14:paraId="0C489D51"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1897,28</w:t>
            </w:r>
          </w:p>
        </w:tc>
      </w:tr>
      <w:tr w:rsidR="006145C8" w:rsidRPr="006145C8" w14:paraId="417A328B" w14:textId="77777777" w:rsidTr="001B281A">
        <w:trPr>
          <w:trHeight w:val="300"/>
        </w:trPr>
        <w:tc>
          <w:tcPr>
            <w:tcW w:w="3507" w:type="dxa"/>
            <w:noWrap/>
          </w:tcPr>
          <w:p w14:paraId="0A2CCCD5" w14:textId="77777777" w:rsidR="006145C8" w:rsidRPr="006145C8" w:rsidRDefault="006145C8" w:rsidP="006145C8">
            <w:pPr>
              <w:rPr>
                <w:rFonts w:ascii="Times New Roman" w:eastAsia="Times New Roman" w:hAnsi="Times New Roman"/>
                <w:b/>
                <w:bCs/>
                <w:sz w:val="24"/>
                <w:szCs w:val="24"/>
              </w:rPr>
            </w:pPr>
            <w:r w:rsidRPr="006145C8">
              <w:rPr>
                <w:rFonts w:ascii="Times New Roman" w:eastAsia="Times New Roman" w:hAnsi="Times New Roman"/>
                <w:b/>
                <w:bCs/>
                <w:sz w:val="24"/>
                <w:szCs w:val="24"/>
              </w:rPr>
              <w:t>Annas pagasts</w:t>
            </w:r>
          </w:p>
        </w:tc>
        <w:tc>
          <w:tcPr>
            <w:tcW w:w="1450" w:type="dxa"/>
            <w:noWrap/>
          </w:tcPr>
          <w:p w14:paraId="73BAAC51" w14:textId="77777777" w:rsidR="006145C8" w:rsidRPr="006145C8" w:rsidRDefault="006145C8" w:rsidP="006145C8">
            <w:pPr>
              <w:rPr>
                <w:rFonts w:ascii="Times New Roman" w:eastAsia="Times New Roman" w:hAnsi="Times New Roman"/>
                <w:b/>
                <w:bCs/>
                <w:color w:val="000000"/>
                <w:sz w:val="24"/>
                <w:szCs w:val="24"/>
              </w:rPr>
            </w:pPr>
            <w:r w:rsidRPr="006145C8">
              <w:rPr>
                <w:rFonts w:ascii="Times New Roman" w:eastAsia="Times New Roman" w:hAnsi="Times New Roman"/>
                <w:b/>
                <w:bCs/>
                <w:color w:val="000000"/>
                <w:sz w:val="24"/>
                <w:szCs w:val="24"/>
              </w:rPr>
              <w:t>13657,39</w:t>
            </w:r>
          </w:p>
        </w:tc>
        <w:tc>
          <w:tcPr>
            <w:tcW w:w="1947" w:type="dxa"/>
            <w:noWrap/>
          </w:tcPr>
          <w:p w14:paraId="5B718E51" w14:textId="77777777" w:rsidR="006145C8" w:rsidRPr="006145C8" w:rsidRDefault="006145C8" w:rsidP="006145C8">
            <w:pPr>
              <w:rPr>
                <w:rFonts w:ascii="Times New Roman" w:eastAsia="Times New Roman" w:hAnsi="Times New Roman"/>
                <w:b/>
                <w:bCs/>
                <w:color w:val="000000"/>
                <w:sz w:val="24"/>
                <w:szCs w:val="24"/>
              </w:rPr>
            </w:pPr>
            <w:r w:rsidRPr="006145C8">
              <w:rPr>
                <w:rFonts w:ascii="Times New Roman" w:eastAsia="Times New Roman" w:hAnsi="Times New Roman"/>
                <w:b/>
                <w:bCs/>
                <w:color w:val="000000"/>
                <w:sz w:val="24"/>
                <w:szCs w:val="24"/>
              </w:rPr>
              <w:t>4097,22</w:t>
            </w:r>
          </w:p>
        </w:tc>
        <w:tc>
          <w:tcPr>
            <w:tcW w:w="2157" w:type="dxa"/>
            <w:noWrap/>
          </w:tcPr>
          <w:p w14:paraId="2E6DB309" w14:textId="77777777" w:rsidR="006145C8" w:rsidRPr="006145C8" w:rsidRDefault="006145C8" w:rsidP="006145C8">
            <w:pPr>
              <w:rPr>
                <w:rFonts w:ascii="Times New Roman" w:eastAsia="Times New Roman" w:hAnsi="Times New Roman"/>
                <w:b/>
                <w:bCs/>
                <w:color w:val="000000"/>
                <w:sz w:val="24"/>
                <w:szCs w:val="24"/>
              </w:rPr>
            </w:pPr>
            <w:r w:rsidRPr="006145C8">
              <w:rPr>
                <w:rFonts w:ascii="Times New Roman" w:eastAsia="Times New Roman" w:hAnsi="Times New Roman"/>
                <w:b/>
                <w:bCs/>
                <w:color w:val="000000"/>
                <w:sz w:val="24"/>
                <w:szCs w:val="24"/>
              </w:rPr>
              <w:t>9560,17</w:t>
            </w:r>
          </w:p>
        </w:tc>
      </w:tr>
      <w:tr w:rsidR="006145C8" w:rsidRPr="006145C8" w14:paraId="48DFEB61" w14:textId="77777777" w:rsidTr="001B281A">
        <w:trPr>
          <w:trHeight w:val="300"/>
        </w:trPr>
        <w:tc>
          <w:tcPr>
            <w:tcW w:w="3507" w:type="dxa"/>
            <w:noWrap/>
            <w:hideMark/>
          </w:tcPr>
          <w:p w14:paraId="07F1C2E9"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Autoceļš “Lazdas – Sprekstes”, Annas pagasts, Alūksnes novads</w:t>
            </w:r>
          </w:p>
        </w:tc>
        <w:tc>
          <w:tcPr>
            <w:tcW w:w="1450" w:type="dxa"/>
            <w:noWrap/>
            <w:hideMark/>
          </w:tcPr>
          <w:p w14:paraId="60CF11E6"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2884,64</w:t>
            </w:r>
          </w:p>
        </w:tc>
        <w:tc>
          <w:tcPr>
            <w:tcW w:w="1947" w:type="dxa"/>
            <w:noWrap/>
            <w:hideMark/>
          </w:tcPr>
          <w:p w14:paraId="02EE99AC"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865,39</w:t>
            </w:r>
          </w:p>
        </w:tc>
        <w:tc>
          <w:tcPr>
            <w:tcW w:w="2157" w:type="dxa"/>
            <w:noWrap/>
            <w:hideMark/>
          </w:tcPr>
          <w:p w14:paraId="168A0B4B"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2019,25</w:t>
            </w:r>
          </w:p>
        </w:tc>
      </w:tr>
      <w:tr w:rsidR="006145C8" w:rsidRPr="006145C8" w14:paraId="3D2DDCFC" w14:textId="77777777" w:rsidTr="001B281A">
        <w:trPr>
          <w:trHeight w:val="300"/>
        </w:trPr>
        <w:tc>
          <w:tcPr>
            <w:tcW w:w="3507" w:type="dxa"/>
            <w:noWrap/>
            <w:hideMark/>
          </w:tcPr>
          <w:p w14:paraId="5155BC62"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Autoceļš “Anna – Nākotnes iela – Teikas”, Annas pagasts, Alūksnes novads</w:t>
            </w:r>
          </w:p>
        </w:tc>
        <w:tc>
          <w:tcPr>
            <w:tcW w:w="1450" w:type="dxa"/>
            <w:noWrap/>
            <w:hideMark/>
          </w:tcPr>
          <w:p w14:paraId="6128D4C4"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7981,28</w:t>
            </w:r>
          </w:p>
        </w:tc>
        <w:tc>
          <w:tcPr>
            <w:tcW w:w="1947" w:type="dxa"/>
            <w:noWrap/>
            <w:hideMark/>
          </w:tcPr>
          <w:p w14:paraId="767742E2"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2394,39</w:t>
            </w:r>
          </w:p>
        </w:tc>
        <w:tc>
          <w:tcPr>
            <w:tcW w:w="2157" w:type="dxa"/>
            <w:noWrap/>
            <w:hideMark/>
          </w:tcPr>
          <w:p w14:paraId="584DD694"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5586,89</w:t>
            </w:r>
          </w:p>
        </w:tc>
      </w:tr>
      <w:tr w:rsidR="006145C8" w:rsidRPr="006145C8" w14:paraId="04D54464" w14:textId="77777777" w:rsidTr="001B281A">
        <w:trPr>
          <w:trHeight w:val="300"/>
        </w:trPr>
        <w:tc>
          <w:tcPr>
            <w:tcW w:w="3507" w:type="dxa"/>
            <w:noWrap/>
            <w:hideMark/>
          </w:tcPr>
          <w:p w14:paraId="238374A2"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Autoceļš “Atte – muzejs”,  Annas pagasts, Alūksnes novads</w:t>
            </w:r>
          </w:p>
        </w:tc>
        <w:tc>
          <w:tcPr>
            <w:tcW w:w="1450" w:type="dxa"/>
            <w:noWrap/>
            <w:hideMark/>
          </w:tcPr>
          <w:p w14:paraId="051E3077"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2791,47</w:t>
            </w:r>
          </w:p>
        </w:tc>
        <w:tc>
          <w:tcPr>
            <w:tcW w:w="1947" w:type="dxa"/>
            <w:noWrap/>
            <w:hideMark/>
          </w:tcPr>
          <w:p w14:paraId="7235EEE3"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837,44</w:t>
            </w:r>
          </w:p>
        </w:tc>
        <w:tc>
          <w:tcPr>
            <w:tcW w:w="2157" w:type="dxa"/>
            <w:noWrap/>
            <w:hideMark/>
          </w:tcPr>
          <w:p w14:paraId="1A1A7A5F"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1954,03</w:t>
            </w:r>
          </w:p>
        </w:tc>
      </w:tr>
      <w:tr w:rsidR="006145C8" w:rsidRPr="006145C8" w14:paraId="16FE353C" w14:textId="77777777" w:rsidTr="001B281A">
        <w:trPr>
          <w:trHeight w:val="300"/>
        </w:trPr>
        <w:tc>
          <w:tcPr>
            <w:tcW w:w="3507" w:type="dxa"/>
            <w:noWrap/>
          </w:tcPr>
          <w:p w14:paraId="04AD5473" w14:textId="77777777" w:rsidR="006145C8" w:rsidRPr="006145C8" w:rsidRDefault="006145C8" w:rsidP="006145C8">
            <w:pPr>
              <w:rPr>
                <w:rFonts w:ascii="Times New Roman" w:eastAsia="Times New Roman" w:hAnsi="Times New Roman"/>
                <w:b/>
                <w:bCs/>
                <w:sz w:val="24"/>
                <w:szCs w:val="24"/>
              </w:rPr>
            </w:pPr>
            <w:r w:rsidRPr="006145C8">
              <w:rPr>
                <w:rFonts w:ascii="Times New Roman" w:eastAsia="Times New Roman" w:hAnsi="Times New Roman"/>
                <w:b/>
                <w:bCs/>
                <w:sz w:val="24"/>
                <w:szCs w:val="24"/>
              </w:rPr>
              <w:t>Jaunalūksnes pagasts</w:t>
            </w:r>
          </w:p>
        </w:tc>
        <w:tc>
          <w:tcPr>
            <w:tcW w:w="1450" w:type="dxa"/>
            <w:noWrap/>
          </w:tcPr>
          <w:p w14:paraId="088D6206" w14:textId="77777777" w:rsidR="006145C8" w:rsidRPr="006145C8" w:rsidRDefault="006145C8" w:rsidP="006145C8">
            <w:pPr>
              <w:rPr>
                <w:rFonts w:ascii="Times New Roman" w:eastAsia="Times New Roman" w:hAnsi="Times New Roman"/>
                <w:b/>
                <w:bCs/>
                <w:color w:val="000000"/>
                <w:sz w:val="24"/>
                <w:szCs w:val="24"/>
              </w:rPr>
            </w:pPr>
            <w:r w:rsidRPr="006145C8">
              <w:rPr>
                <w:rFonts w:ascii="Times New Roman" w:eastAsia="Times New Roman" w:hAnsi="Times New Roman"/>
                <w:b/>
                <w:bCs/>
                <w:color w:val="000000"/>
                <w:sz w:val="24"/>
                <w:szCs w:val="24"/>
              </w:rPr>
              <w:t>11228,80</w:t>
            </w:r>
          </w:p>
        </w:tc>
        <w:tc>
          <w:tcPr>
            <w:tcW w:w="1947" w:type="dxa"/>
            <w:noWrap/>
          </w:tcPr>
          <w:p w14:paraId="32F63408" w14:textId="77777777" w:rsidR="006145C8" w:rsidRPr="006145C8" w:rsidRDefault="006145C8" w:rsidP="006145C8">
            <w:pPr>
              <w:rPr>
                <w:rFonts w:ascii="Times New Roman" w:eastAsia="Times New Roman" w:hAnsi="Times New Roman"/>
                <w:b/>
                <w:bCs/>
                <w:color w:val="000000"/>
                <w:sz w:val="24"/>
                <w:szCs w:val="24"/>
              </w:rPr>
            </w:pPr>
            <w:r w:rsidRPr="006145C8">
              <w:rPr>
                <w:rFonts w:ascii="Times New Roman" w:eastAsia="Times New Roman" w:hAnsi="Times New Roman"/>
                <w:b/>
                <w:bCs/>
                <w:color w:val="000000"/>
                <w:sz w:val="24"/>
                <w:szCs w:val="24"/>
              </w:rPr>
              <w:t>3368,64</w:t>
            </w:r>
          </w:p>
        </w:tc>
        <w:tc>
          <w:tcPr>
            <w:tcW w:w="2157" w:type="dxa"/>
            <w:noWrap/>
          </w:tcPr>
          <w:p w14:paraId="2A36E50F" w14:textId="77777777" w:rsidR="006145C8" w:rsidRPr="006145C8" w:rsidRDefault="006145C8" w:rsidP="006145C8">
            <w:pPr>
              <w:rPr>
                <w:rFonts w:ascii="Times New Roman" w:eastAsia="Times New Roman" w:hAnsi="Times New Roman"/>
                <w:b/>
                <w:bCs/>
                <w:color w:val="000000"/>
                <w:sz w:val="24"/>
                <w:szCs w:val="24"/>
              </w:rPr>
            </w:pPr>
            <w:r w:rsidRPr="006145C8">
              <w:rPr>
                <w:rFonts w:ascii="Times New Roman" w:eastAsia="Times New Roman" w:hAnsi="Times New Roman"/>
                <w:b/>
                <w:bCs/>
                <w:color w:val="000000"/>
                <w:sz w:val="24"/>
                <w:szCs w:val="24"/>
              </w:rPr>
              <w:t>7860,16</w:t>
            </w:r>
          </w:p>
        </w:tc>
      </w:tr>
      <w:tr w:rsidR="006145C8" w:rsidRPr="006145C8" w14:paraId="356482AD" w14:textId="77777777" w:rsidTr="001B281A">
        <w:trPr>
          <w:trHeight w:val="300"/>
        </w:trPr>
        <w:tc>
          <w:tcPr>
            <w:tcW w:w="3507" w:type="dxa"/>
            <w:noWrap/>
            <w:hideMark/>
          </w:tcPr>
          <w:p w14:paraId="314D0EE5"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sz w:val="24"/>
                <w:szCs w:val="24"/>
                <w:lang w:val="en-GB"/>
              </w:rPr>
              <w:t>Autoceļš “Struņķene – Laines”,  Jaunalūksnes pagasts, Alūksnes novads</w:t>
            </w:r>
          </w:p>
        </w:tc>
        <w:tc>
          <w:tcPr>
            <w:tcW w:w="1450" w:type="dxa"/>
            <w:noWrap/>
            <w:hideMark/>
          </w:tcPr>
          <w:p w14:paraId="744147B2"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387,20</w:t>
            </w:r>
          </w:p>
        </w:tc>
        <w:tc>
          <w:tcPr>
            <w:tcW w:w="1947" w:type="dxa"/>
            <w:noWrap/>
            <w:hideMark/>
          </w:tcPr>
          <w:p w14:paraId="07687612"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116,16</w:t>
            </w:r>
          </w:p>
        </w:tc>
        <w:tc>
          <w:tcPr>
            <w:tcW w:w="2157" w:type="dxa"/>
            <w:noWrap/>
            <w:hideMark/>
          </w:tcPr>
          <w:p w14:paraId="4D865480"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271,04</w:t>
            </w:r>
          </w:p>
        </w:tc>
      </w:tr>
      <w:tr w:rsidR="006145C8" w:rsidRPr="006145C8" w14:paraId="211C0E9E" w14:textId="77777777" w:rsidTr="001B281A">
        <w:trPr>
          <w:trHeight w:val="300"/>
        </w:trPr>
        <w:tc>
          <w:tcPr>
            <w:tcW w:w="3507" w:type="dxa"/>
            <w:noWrap/>
            <w:hideMark/>
          </w:tcPr>
          <w:p w14:paraId="6BF5E7F5"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sz w:val="24"/>
                <w:szCs w:val="24"/>
                <w:lang w:val="en-GB"/>
              </w:rPr>
              <w:t>Autoceļš “Dudas-Paideri”, Jaunalūksnes pagasts, Alūksnes novads</w:t>
            </w:r>
          </w:p>
        </w:tc>
        <w:tc>
          <w:tcPr>
            <w:tcW w:w="1450" w:type="dxa"/>
            <w:noWrap/>
            <w:hideMark/>
          </w:tcPr>
          <w:p w14:paraId="53D09C49"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6001,60</w:t>
            </w:r>
          </w:p>
        </w:tc>
        <w:tc>
          <w:tcPr>
            <w:tcW w:w="1947" w:type="dxa"/>
            <w:noWrap/>
            <w:hideMark/>
          </w:tcPr>
          <w:p w14:paraId="05088725"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1800,48</w:t>
            </w:r>
          </w:p>
        </w:tc>
        <w:tc>
          <w:tcPr>
            <w:tcW w:w="2157" w:type="dxa"/>
            <w:noWrap/>
            <w:hideMark/>
          </w:tcPr>
          <w:p w14:paraId="33355C20"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4201,12</w:t>
            </w:r>
          </w:p>
        </w:tc>
      </w:tr>
      <w:tr w:rsidR="006145C8" w:rsidRPr="006145C8" w14:paraId="77DF95BA" w14:textId="77777777" w:rsidTr="001B281A">
        <w:trPr>
          <w:trHeight w:val="300"/>
        </w:trPr>
        <w:tc>
          <w:tcPr>
            <w:tcW w:w="3507" w:type="dxa"/>
            <w:noWrap/>
            <w:hideMark/>
          </w:tcPr>
          <w:p w14:paraId="4C6998D1"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Autoceļš “Karitāni-Paideri”,  Jaunalūksnes pagasts, Alūksnes novads</w:t>
            </w:r>
          </w:p>
        </w:tc>
        <w:tc>
          <w:tcPr>
            <w:tcW w:w="1450" w:type="dxa"/>
            <w:noWrap/>
            <w:hideMark/>
          </w:tcPr>
          <w:p w14:paraId="0A186677"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4840,00</w:t>
            </w:r>
          </w:p>
        </w:tc>
        <w:tc>
          <w:tcPr>
            <w:tcW w:w="1947" w:type="dxa"/>
            <w:noWrap/>
            <w:hideMark/>
          </w:tcPr>
          <w:p w14:paraId="651FA338"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1452,00</w:t>
            </w:r>
          </w:p>
        </w:tc>
        <w:tc>
          <w:tcPr>
            <w:tcW w:w="2157" w:type="dxa"/>
            <w:noWrap/>
            <w:hideMark/>
          </w:tcPr>
          <w:p w14:paraId="09C579D5"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3388,00</w:t>
            </w:r>
          </w:p>
        </w:tc>
      </w:tr>
      <w:tr w:rsidR="006145C8" w:rsidRPr="006145C8" w14:paraId="370F839E" w14:textId="77777777" w:rsidTr="001B281A">
        <w:trPr>
          <w:trHeight w:val="300"/>
        </w:trPr>
        <w:tc>
          <w:tcPr>
            <w:tcW w:w="3507" w:type="dxa"/>
            <w:noWrap/>
          </w:tcPr>
          <w:p w14:paraId="577FE6FF" w14:textId="77777777" w:rsidR="006145C8" w:rsidRPr="006145C8" w:rsidRDefault="006145C8" w:rsidP="006145C8">
            <w:pPr>
              <w:rPr>
                <w:rFonts w:ascii="Times New Roman" w:eastAsia="Times New Roman" w:hAnsi="Times New Roman"/>
                <w:b/>
                <w:bCs/>
                <w:sz w:val="24"/>
                <w:szCs w:val="24"/>
              </w:rPr>
            </w:pPr>
            <w:r w:rsidRPr="006145C8">
              <w:rPr>
                <w:rFonts w:ascii="Times New Roman" w:eastAsia="Times New Roman" w:hAnsi="Times New Roman"/>
                <w:b/>
                <w:bCs/>
                <w:sz w:val="24"/>
                <w:szCs w:val="24"/>
              </w:rPr>
              <w:t>Veclaicenes pagasts</w:t>
            </w:r>
          </w:p>
        </w:tc>
        <w:tc>
          <w:tcPr>
            <w:tcW w:w="1450" w:type="dxa"/>
            <w:noWrap/>
          </w:tcPr>
          <w:p w14:paraId="60CDAA2A" w14:textId="77777777" w:rsidR="006145C8" w:rsidRPr="006145C8" w:rsidRDefault="006145C8" w:rsidP="006145C8">
            <w:pPr>
              <w:rPr>
                <w:rFonts w:ascii="Times New Roman" w:eastAsia="Times New Roman" w:hAnsi="Times New Roman"/>
                <w:b/>
                <w:bCs/>
                <w:color w:val="000000"/>
                <w:sz w:val="24"/>
                <w:szCs w:val="24"/>
              </w:rPr>
            </w:pPr>
            <w:r w:rsidRPr="006145C8">
              <w:rPr>
                <w:rFonts w:ascii="Times New Roman" w:eastAsia="Times New Roman" w:hAnsi="Times New Roman"/>
                <w:b/>
                <w:bCs/>
                <w:color w:val="000000"/>
                <w:sz w:val="24"/>
                <w:szCs w:val="24"/>
              </w:rPr>
              <w:t>34206,70</w:t>
            </w:r>
          </w:p>
        </w:tc>
        <w:tc>
          <w:tcPr>
            <w:tcW w:w="1947" w:type="dxa"/>
            <w:noWrap/>
          </w:tcPr>
          <w:p w14:paraId="4D05EBD1" w14:textId="77777777" w:rsidR="006145C8" w:rsidRPr="006145C8" w:rsidRDefault="006145C8" w:rsidP="006145C8">
            <w:pPr>
              <w:rPr>
                <w:rFonts w:ascii="Times New Roman" w:eastAsia="Times New Roman" w:hAnsi="Times New Roman"/>
                <w:b/>
                <w:bCs/>
                <w:color w:val="000000"/>
                <w:sz w:val="24"/>
                <w:szCs w:val="24"/>
              </w:rPr>
            </w:pPr>
            <w:r w:rsidRPr="006145C8">
              <w:rPr>
                <w:rFonts w:ascii="Times New Roman" w:eastAsia="Times New Roman" w:hAnsi="Times New Roman"/>
                <w:b/>
                <w:bCs/>
                <w:color w:val="000000"/>
                <w:sz w:val="24"/>
                <w:szCs w:val="24"/>
              </w:rPr>
              <w:t>10262,01</w:t>
            </w:r>
          </w:p>
        </w:tc>
        <w:tc>
          <w:tcPr>
            <w:tcW w:w="2157" w:type="dxa"/>
            <w:noWrap/>
          </w:tcPr>
          <w:p w14:paraId="7734939A" w14:textId="77777777" w:rsidR="006145C8" w:rsidRPr="006145C8" w:rsidRDefault="006145C8" w:rsidP="006145C8">
            <w:pPr>
              <w:rPr>
                <w:rFonts w:ascii="Times New Roman" w:eastAsia="Times New Roman" w:hAnsi="Times New Roman"/>
                <w:b/>
                <w:bCs/>
                <w:color w:val="000000"/>
                <w:sz w:val="24"/>
                <w:szCs w:val="24"/>
              </w:rPr>
            </w:pPr>
            <w:r w:rsidRPr="006145C8">
              <w:rPr>
                <w:rFonts w:ascii="Times New Roman" w:eastAsia="Times New Roman" w:hAnsi="Times New Roman"/>
                <w:b/>
                <w:bCs/>
                <w:color w:val="000000"/>
                <w:sz w:val="24"/>
                <w:szCs w:val="24"/>
              </w:rPr>
              <w:t>23944,69</w:t>
            </w:r>
          </w:p>
        </w:tc>
      </w:tr>
      <w:tr w:rsidR="006145C8" w:rsidRPr="006145C8" w14:paraId="0418679E" w14:textId="77777777" w:rsidTr="001B281A">
        <w:trPr>
          <w:trHeight w:val="315"/>
        </w:trPr>
        <w:tc>
          <w:tcPr>
            <w:tcW w:w="3507" w:type="dxa"/>
            <w:noWrap/>
            <w:hideMark/>
          </w:tcPr>
          <w:p w14:paraId="693903DC"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sz w:val="24"/>
                <w:szCs w:val="24"/>
                <w:lang w:val="en-GB"/>
              </w:rPr>
              <w:t>Autoceļš “Krustiņi – Palpierkalns”, Veclaicenes pagasts, Alūksnes novads</w:t>
            </w:r>
          </w:p>
        </w:tc>
        <w:tc>
          <w:tcPr>
            <w:tcW w:w="1450" w:type="dxa"/>
            <w:noWrap/>
            <w:hideMark/>
          </w:tcPr>
          <w:p w14:paraId="4B56095B"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16976,30</w:t>
            </w:r>
          </w:p>
        </w:tc>
        <w:tc>
          <w:tcPr>
            <w:tcW w:w="1947" w:type="dxa"/>
            <w:noWrap/>
            <w:hideMark/>
          </w:tcPr>
          <w:p w14:paraId="3EB1BA41"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5092,89</w:t>
            </w:r>
          </w:p>
        </w:tc>
        <w:tc>
          <w:tcPr>
            <w:tcW w:w="2157" w:type="dxa"/>
            <w:noWrap/>
            <w:hideMark/>
          </w:tcPr>
          <w:p w14:paraId="4343336B"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11883,41</w:t>
            </w:r>
          </w:p>
        </w:tc>
      </w:tr>
      <w:tr w:rsidR="006145C8" w:rsidRPr="006145C8" w14:paraId="3A1C291E" w14:textId="77777777" w:rsidTr="001B281A">
        <w:trPr>
          <w:trHeight w:val="300"/>
        </w:trPr>
        <w:tc>
          <w:tcPr>
            <w:tcW w:w="3507" w:type="dxa"/>
            <w:noWrap/>
            <w:hideMark/>
          </w:tcPr>
          <w:p w14:paraId="374BC069"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sz w:val="24"/>
                <w:szCs w:val="24"/>
                <w:lang w:val="en-GB"/>
              </w:rPr>
              <w:t>Autoceļš “Korneti-Slokas”, Veclaicenes pagasts, Alūksnes novads</w:t>
            </w:r>
          </w:p>
        </w:tc>
        <w:tc>
          <w:tcPr>
            <w:tcW w:w="1450" w:type="dxa"/>
            <w:noWrap/>
            <w:hideMark/>
          </w:tcPr>
          <w:p w14:paraId="702155D5" w14:textId="77777777" w:rsidR="006145C8" w:rsidRPr="006145C8" w:rsidRDefault="006145C8" w:rsidP="006145C8">
            <w:pPr>
              <w:jc w:val="cente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3291,20</w:t>
            </w:r>
          </w:p>
        </w:tc>
        <w:tc>
          <w:tcPr>
            <w:tcW w:w="1947" w:type="dxa"/>
            <w:noWrap/>
            <w:hideMark/>
          </w:tcPr>
          <w:p w14:paraId="49E6B67A"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987,36</w:t>
            </w:r>
          </w:p>
        </w:tc>
        <w:tc>
          <w:tcPr>
            <w:tcW w:w="2157" w:type="dxa"/>
            <w:noWrap/>
            <w:hideMark/>
          </w:tcPr>
          <w:p w14:paraId="32F347F4" w14:textId="77777777" w:rsidR="006145C8" w:rsidRPr="006145C8" w:rsidRDefault="006145C8" w:rsidP="006145C8">
            <w:pP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2303,84</w:t>
            </w:r>
          </w:p>
        </w:tc>
      </w:tr>
      <w:tr w:rsidR="006145C8" w:rsidRPr="006145C8" w14:paraId="4B70AC50" w14:textId="77777777" w:rsidTr="001B281A">
        <w:trPr>
          <w:trHeight w:val="300"/>
        </w:trPr>
        <w:tc>
          <w:tcPr>
            <w:tcW w:w="3507" w:type="dxa"/>
            <w:noWrap/>
          </w:tcPr>
          <w:p w14:paraId="656236B1" w14:textId="77777777" w:rsidR="006145C8" w:rsidRPr="006145C8" w:rsidRDefault="006145C8" w:rsidP="006145C8">
            <w:pPr>
              <w:rPr>
                <w:rFonts w:ascii="Times New Roman" w:eastAsia="Times New Roman" w:hAnsi="Times New Roman"/>
                <w:sz w:val="24"/>
                <w:szCs w:val="24"/>
              </w:rPr>
            </w:pPr>
            <w:r w:rsidRPr="006145C8">
              <w:rPr>
                <w:rFonts w:ascii="Times New Roman" w:eastAsia="Times New Roman" w:hAnsi="Times New Roman"/>
                <w:sz w:val="24"/>
                <w:szCs w:val="24"/>
                <w:lang w:val="en-GB"/>
              </w:rPr>
              <w:lastRenderedPageBreak/>
              <w:t>Autoceļš “Strautiņi-Renci”, Veclaicenes pagasts, Alūksnes novads</w:t>
            </w:r>
          </w:p>
        </w:tc>
        <w:tc>
          <w:tcPr>
            <w:tcW w:w="1450" w:type="dxa"/>
            <w:noWrap/>
          </w:tcPr>
          <w:p w14:paraId="03D9197E" w14:textId="77777777" w:rsidR="006145C8" w:rsidRPr="006145C8" w:rsidRDefault="006145C8" w:rsidP="006145C8">
            <w:pPr>
              <w:jc w:val="cente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6195,20</w:t>
            </w:r>
          </w:p>
        </w:tc>
        <w:tc>
          <w:tcPr>
            <w:tcW w:w="1947" w:type="dxa"/>
            <w:noWrap/>
          </w:tcPr>
          <w:p w14:paraId="3AB3AD8C" w14:textId="77777777" w:rsidR="006145C8" w:rsidRPr="006145C8" w:rsidRDefault="006145C8" w:rsidP="006145C8">
            <w:pPr>
              <w:jc w:val="cente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1858,56</w:t>
            </w:r>
          </w:p>
        </w:tc>
        <w:tc>
          <w:tcPr>
            <w:tcW w:w="2157" w:type="dxa"/>
            <w:noWrap/>
          </w:tcPr>
          <w:p w14:paraId="1A15A53C" w14:textId="77777777" w:rsidR="006145C8" w:rsidRPr="006145C8" w:rsidRDefault="006145C8" w:rsidP="006145C8">
            <w:pPr>
              <w:jc w:val="center"/>
              <w:rPr>
                <w:rFonts w:ascii="Times New Roman" w:eastAsia="Times New Roman" w:hAnsi="Times New Roman"/>
                <w:color w:val="000000"/>
                <w:sz w:val="24"/>
                <w:szCs w:val="24"/>
              </w:rPr>
            </w:pPr>
            <w:r w:rsidRPr="006145C8">
              <w:rPr>
                <w:rFonts w:ascii="Times New Roman" w:eastAsia="Times New Roman" w:hAnsi="Times New Roman"/>
                <w:color w:val="000000"/>
                <w:sz w:val="24"/>
                <w:szCs w:val="24"/>
              </w:rPr>
              <w:t>4336,64</w:t>
            </w:r>
          </w:p>
        </w:tc>
      </w:tr>
      <w:tr w:rsidR="006145C8" w:rsidRPr="006145C8" w14:paraId="62E89D45" w14:textId="77777777" w:rsidTr="001B281A">
        <w:trPr>
          <w:trHeight w:val="300"/>
        </w:trPr>
        <w:tc>
          <w:tcPr>
            <w:tcW w:w="3507" w:type="dxa"/>
            <w:noWrap/>
          </w:tcPr>
          <w:p w14:paraId="3C8F57C6" w14:textId="77777777" w:rsidR="006145C8" w:rsidRPr="006145C8" w:rsidRDefault="006145C8" w:rsidP="006145C8">
            <w:pPr>
              <w:rPr>
                <w:rFonts w:ascii="Times New Roman" w:eastAsia="Times New Roman" w:hAnsi="Times New Roman"/>
                <w:sz w:val="24"/>
                <w:szCs w:val="24"/>
                <w:lang w:val="en-GB"/>
              </w:rPr>
            </w:pPr>
            <w:r w:rsidRPr="006145C8">
              <w:rPr>
                <w:rFonts w:ascii="Times New Roman" w:eastAsia="Times New Roman" w:hAnsi="Times New Roman"/>
                <w:sz w:val="24"/>
                <w:szCs w:val="24"/>
                <w:lang w:val="en-GB"/>
              </w:rPr>
              <w:t>Autoceļš “Sauleskalns – Lauciņi”,  Veclaicenes pagasts, Alūksnes novads</w:t>
            </w:r>
          </w:p>
        </w:tc>
        <w:tc>
          <w:tcPr>
            <w:tcW w:w="1450" w:type="dxa"/>
            <w:noWrap/>
          </w:tcPr>
          <w:p w14:paraId="6227112F" w14:textId="77777777" w:rsidR="006145C8" w:rsidRPr="006145C8" w:rsidRDefault="006145C8" w:rsidP="006145C8">
            <w:pPr>
              <w:jc w:val="center"/>
              <w:rPr>
                <w:rFonts w:ascii="Times New Roman" w:eastAsia="Times New Roman" w:hAnsi="Times New Roman"/>
                <w:color w:val="000000"/>
                <w:sz w:val="24"/>
                <w:szCs w:val="24"/>
              </w:rPr>
            </w:pPr>
            <w:r w:rsidRPr="006145C8">
              <w:rPr>
                <w:rFonts w:ascii="Times New Roman" w:eastAsia="Times New Roman" w:hAnsi="Times New Roman"/>
                <w:sz w:val="24"/>
                <w:szCs w:val="24"/>
                <w:lang w:val="en-GB"/>
              </w:rPr>
              <w:t>7744,00</w:t>
            </w:r>
          </w:p>
        </w:tc>
        <w:tc>
          <w:tcPr>
            <w:tcW w:w="1947" w:type="dxa"/>
            <w:noWrap/>
          </w:tcPr>
          <w:p w14:paraId="0FCB1224" w14:textId="77777777" w:rsidR="006145C8" w:rsidRPr="006145C8" w:rsidRDefault="006145C8" w:rsidP="006145C8">
            <w:pPr>
              <w:jc w:val="center"/>
              <w:rPr>
                <w:rFonts w:ascii="Times New Roman" w:eastAsia="Times New Roman" w:hAnsi="Times New Roman"/>
                <w:color w:val="000000"/>
                <w:sz w:val="24"/>
                <w:szCs w:val="24"/>
              </w:rPr>
            </w:pPr>
            <w:r w:rsidRPr="006145C8">
              <w:rPr>
                <w:rFonts w:ascii="Times New Roman" w:eastAsia="Times New Roman" w:hAnsi="Times New Roman"/>
                <w:sz w:val="24"/>
                <w:szCs w:val="24"/>
                <w:lang w:val="en-GB"/>
              </w:rPr>
              <w:t>2323,20</w:t>
            </w:r>
          </w:p>
        </w:tc>
        <w:tc>
          <w:tcPr>
            <w:tcW w:w="2157" w:type="dxa"/>
            <w:noWrap/>
          </w:tcPr>
          <w:p w14:paraId="7C83AF4A" w14:textId="77777777" w:rsidR="006145C8" w:rsidRPr="006145C8" w:rsidRDefault="006145C8" w:rsidP="006145C8">
            <w:pPr>
              <w:jc w:val="center"/>
              <w:rPr>
                <w:rFonts w:ascii="Times New Roman" w:eastAsia="Times New Roman" w:hAnsi="Times New Roman"/>
                <w:color w:val="000000"/>
                <w:sz w:val="24"/>
                <w:szCs w:val="24"/>
              </w:rPr>
            </w:pPr>
            <w:r w:rsidRPr="006145C8">
              <w:rPr>
                <w:rFonts w:ascii="Times New Roman" w:eastAsia="Times New Roman" w:hAnsi="Times New Roman"/>
                <w:sz w:val="24"/>
                <w:szCs w:val="24"/>
                <w:lang w:val="en-GB"/>
              </w:rPr>
              <w:t>5420,80</w:t>
            </w:r>
          </w:p>
        </w:tc>
      </w:tr>
      <w:tr w:rsidR="006145C8" w:rsidRPr="006145C8" w14:paraId="2051C23E" w14:textId="77777777" w:rsidTr="001B281A">
        <w:trPr>
          <w:trHeight w:val="248"/>
        </w:trPr>
        <w:tc>
          <w:tcPr>
            <w:tcW w:w="3507" w:type="dxa"/>
            <w:noWrap/>
            <w:hideMark/>
          </w:tcPr>
          <w:p w14:paraId="10E655C8" w14:textId="77777777" w:rsidR="006145C8" w:rsidRPr="006145C8" w:rsidRDefault="006145C8" w:rsidP="006145C8">
            <w:pPr>
              <w:rPr>
                <w:rFonts w:ascii="Times New Roman" w:eastAsia="Times New Roman" w:hAnsi="Times New Roman"/>
                <w:b/>
                <w:bCs/>
                <w:color w:val="000000"/>
                <w:sz w:val="24"/>
                <w:szCs w:val="24"/>
              </w:rPr>
            </w:pPr>
            <w:r w:rsidRPr="006145C8">
              <w:rPr>
                <w:rFonts w:ascii="Times New Roman" w:eastAsia="Times New Roman" w:hAnsi="Times New Roman"/>
                <w:b/>
                <w:bCs/>
                <w:color w:val="000000"/>
                <w:sz w:val="24"/>
                <w:szCs w:val="24"/>
              </w:rPr>
              <w:t>Kopā</w:t>
            </w:r>
          </w:p>
        </w:tc>
        <w:tc>
          <w:tcPr>
            <w:tcW w:w="1450" w:type="dxa"/>
            <w:noWrap/>
            <w:hideMark/>
          </w:tcPr>
          <w:p w14:paraId="6F759AD7" w14:textId="77777777" w:rsidR="006145C8" w:rsidRPr="006145C8" w:rsidRDefault="006145C8" w:rsidP="006145C8">
            <w:pPr>
              <w:jc w:val="center"/>
              <w:rPr>
                <w:rFonts w:ascii="Times New Roman" w:eastAsia="Times New Roman" w:hAnsi="Times New Roman"/>
                <w:b/>
                <w:bCs/>
                <w:color w:val="000000"/>
                <w:sz w:val="24"/>
                <w:szCs w:val="24"/>
              </w:rPr>
            </w:pPr>
            <w:r w:rsidRPr="006145C8">
              <w:rPr>
                <w:rFonts w:ascii="Times New Roman" w:eastAsia="Times New Roman" w:hAnsi="Times New Roman"/>
                <w:b/>
                <w:bCs/>
                <w:color w:val="000000"/>
                <w:sz w:val="24"/>
                <w:szCs w:val="24"/>
              </w:rPr>
              <w:t>65856,79</w:t>
            </w:r>
          </w:p>
        </w:tc>
        <w:tc>
          <w:tcPr>
            <w:tcW w:w="1947" w:type="dxa"/>
            <w:noWrap/>
            <w:hideMark/>
          </w:tcPr>
          <w:p w14:paraId="0DC22B5C" w14:textId="77777777" w:rsidR="006145C8" w:rsidRPr="006145C8" w:rsidRDefault="006145C8" w:rsidP="006145C8">
            <w:pPr>
              <w:jc w:val="center"/>
              <w:rPr>
                <w:rFonts w:ascii="Times New Roman" w:eastAsia="Times New Roman" w:hAnsi="Times New Roman"/>
                <w:b/>
                <w:bCs/>
                <w:color w:val="000000"/>
                <w:sz w:val="24"/>
                <w:szCs w:val="24"/>
              </w:rPr>
            </w:pPr>
            <w:r w:rsidRPr="006145C8">
              <w:rPr>
                <w:rFonts w:ascii="Times New Roman" w:eastAsia="Times New Roman" w:hAnsi="Times New Roman"/>
                <w:b/>
                <w:bCs/>
                <w:color w:val="000000"/>
                <w:sz w:val="24"/>
                <w:szCs w:val="24"/>
              </w:rPr>
              <w:t>19757,04</w:t>
            </w:r>
          </w:p>
        </w:tc>
        <w:tc>
          <w:tcPr>
            <w:tcW w:w="2157" w:type="dxa"/>
            <w:noWrap/>
            <w:hideMark/>
          </w:tcPr>
          <w:p w14:paraId="6D0628A2" w14:textId="77777777" w:rsidR="006145C8" w:rsidRPr="006145C8" w:rsidRDefault="006145C8" w:rsidP="006145C8">
            <w:pPr>
              <w:jc w:val="center"/>
              <w:rPr>
                <w:rFonts w:ascii="Times New Roman" w:eastAsia="Times New Roman" w:hAnsi="Times New Roman"/>
                <w:b/>
                <w:bCs/>
                <w:color w:val="000000"/>
                <w:sz w:val="24"/>
                <w:szCs w:val="24"/>
              </w:rPr>
            </w:pPr>
            <w:r w:rsidRPr="006145C8">
              <w:rPr>
                <w:rFonts w:ascii="Times New Roman" w:eastAsia="Times New Roman" w:hAnsi="Times New Roman"/>
                <w:b/>
                <w:bCs/>
                <w:color w:val="000000"/>
                <w:sz w:val="24"/>
                <w:szCs w:val="24"/>
              </w:rPr>
              <w:t>46099,75</w:t>
            </w:r>
          </w:p>
        </w:tc>
      </w:tr>
    </w:tbl>
    <w:p w14:paraId="6FA35D80" w14:textId="77777777" w:rsidR="006145C8" w:rsidRPr="006145C8" w:rsidRDefault="006145C8" w:rsidP="006145C8">
      <w:pPr>
        <w:suppressAutoHyphens/>
        <w:autoSpaceDN w:val="0"/>
        <w:spacing w:after="0" w:line="276" w:lineRule="auto"/>
        <w:jc w:val="both"/>
        <w:textAlignment w:val="baseline"/>
        <w:rPr>
          <w:rFonts w:eastAsia="Times New Roman" w:cs="Times New Roman"/>
          <w:kern w:val="0"/>
          <w14:ligatures w14:val="none"/>
        </w:rPr>
      </w:pPr>
    </w:p>
    <w:sectPr w:rsidR="006145C8" w:rsidRPr="006145C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13CDD"/>
    <w:multiLevelType w:val="hybridMultilevel"/>
    <w:tmpl w:val="7F0088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5464544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3EF"/>
    <w:rsid w:val="000E43EF"/>
    <w:rsid w:val="00435ACB"/>
    <w:rsid w:val="006145C8"/>
    <w:rsid w:val="00AB3D32"/>
    <w:rsid w:val="00F666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7F20E"/>
  <w15:chartTrackingRefBased/>
  <w15:docId w15:val="{5488ACE9-9042-4444-A04A-3F6D9118C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0E43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E43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E43E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E43E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E43EF"/>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0E43EF"/>
    <w:pPr>
      <w:keepNext/>
      <w:keepLines/>
      <w:spacing w:before="40" w:after="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E43EF"/>
    <w:pPr>
      <w:keepNext/>
      <w:keepLines/>
      <w:spacing w:before="40" w:after="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0E43EF"/>
    <w:pPr>
      <w:keepNext/>
      <w:keepLines/>
      <w:spacing w:after="0"/>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E43EF"/>
    <w:pPr>
      <w:keepNext/>
      <w:keepLines/>
      <w:spacing w:after="0"/>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E43E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E43E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E43EF"/>
    <w:rPr>
      <w:rFonts w:asciiTheme="minorHAnsi" w:eastAsiaTheme="majorEastAsia" w:hAnsiTheme="minorHAnsi"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E43EF"/>
    <w:rPr>
      <w:rFonts w:asciiTheme="minorHAnsi" w:eastAsiaTheme="majorEastAsia" w:hAnsiTheme="minorHAnsi"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E43EF"/>
    <w:rPr>
      <w:rFonts w:asciiTheme="minorHAnsi" w:eastAsiaTheme="majorEastAsia" w:hAnsiTheme="minorHAnsi" w:cstheme="majorBidi"/>
      <w:color w:val="0F4761" w:themeColor="accent1" w:themeShade="BF"/>
    </w:rPr>
  </w:style>
  <w:style w:type="character" w:customStyle="1" w:styleId="Virsraksts6Rakstz">
    <w:name w:val="Virsraksts 6 Rakstz."/>
    <w:basedOn w:val="Noklusjumarindkopasfonts"/>
    <w:link w:val="Virsraksts6"/>
    <w:uiPriority w:val="9"/>
    <w:semiHidden/>
    <w:rsid w:val="000E43EF"/>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E43EF"/>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0E43EF"/>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E43EF"/>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0E43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E43E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E43E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E43EF"/>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0E43E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E43EF"/>
    <w:rPr>
      <w:i/>
      <w:iCs/>
      <w:color w:val="404040" w:themeColor="text1" w:themeTint="BF"/>
    </w:rPr>
  </w:style>
  <w:style w:type="paragraph" w:styleId="Sarakstarindkopa">
    <w:name w:val="List Paragraph"/>
    <w:basedOn w:val="Parasts"/>
    <w:uiPriority w:val="34"/>
    <w:qFormat/>
    <w:rsid w:val="000E43EF"/>
    <w:pPr>
      <w:ind w:left="720"/>
      <w:contextualSpacing/>
    </w:pPr>
  </w:style>
  <w:style w:type="character" w:styleId="Intensvsizclums">
    <w:name w:val="Intense Emphasis"/>
    <w:basedOn w:val="Noklusjumarindkopasfonts"/>
    <w:uiPriority w:val="21"/>
    <w:qFormat/>
    <w:rsid w:val="000E43EF"/>
    <w:rPr>
      <w:i/>
      <w:iCs/>
      <w:color w:val="0F4761" w:themeColor="accent1" w:themeShade="BF"/>
    </w:rPr>
  </w:style>
  <w:style w:type="paragraph" w:styleId="Intensvscitts">
    <w:name w:val="Intense Quote"/>
    <w:basedOn w:val="Parasts"/>
    <w:next w:val="Parasts"/>
    <w:link w:val="IntensvscittsRakstz"/>
    <w:uiPriority w:val="30"/>
    <w:qFormat/>
    <w:rsid w:val="000E43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E43EF"/>
    <w:rPr>
      <w:i/>
      <w:iCs/>
      <w:color w:val="0F4761" w:themeColor="accent1" w:themeShade="BF"/>
    </w:rPr>
  </w:style>
  <w:style w:type="character" w:styleId="Intensvaatsauce">
    <w:name w:val="Intense Reference"/>
    <w:basedOn w:val="Noklusjumarindkopasfonts"/>
    <w:uiPriority w:val="32"/>
    <w:qFormat/>
    <w:rsid w:val="000E43EF"/>
    <w:rPr>
      <w:b/>
      <w:bCs/>
      <w:smallCaps/>
      <w:color w:val="0F4761" w:themeColor="accent1" w:themeShade="BF"/>
      <w:spacing w:val="5"/>
    </w:rPr>
  </w:style>
  <w:style w:type="table" w:styleId="Reatabula">
    <w:name w:val="Table Grid"/>
    <w:basedOn w:val="Parastatabula"/>
    <w:rsid w:val="006145C8"/>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1666</Words>
  <Characters>950</Characters>
  <Application>Microsoft Office Word</Application>
  <DocSecurity>0</DocSecurity>
  <Lines>7</Lines>
  <Paragraphs>5</Paragraphs>
  <ScaleCrop>false</ScaleCrop>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TOMIŅA</dc:creator>
  <cp:keywords/>
  <dc:description/>
  <cp:lastModifiedBy>Kristīne TOMIŅA</cp:lastModifiedBy>
  <cp:revision>2</cp:revision>
  <dcterms:created xsi:type="dcterms:W3CDTF">2026-08-21T06:15:00Z</dcterms:created>
  <dcterms:modified xsi:type="dcterms:W3CDTF">2026-08-21T06:15:00Z</dcterms:modified>
</cp:coreProperties>
</file>