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D0469" w14:textId="77777777" w:rsidR="00635111" w:rsidRPr="00635111" w:rsidRDefault="00635111" w:rsidP="00635111">
      <w:pPr>
        <w:spacing w:after="0" w:line="240" w:lineRule="auto"/>
        <w:jc w:val="right"/>
        <w:rPr>
          <w:rFonts w:eastAsia="Times New Roman" w:cs="Times New Roman"/>
          <w:i/>
          <w:iCs/>
          <w:kern w:val="0"/>
          <w:sz w:val="22"/>
          <w:szCs w:val="22"/>
          <w:lang w:eastAsia="lv-LV"/>
          <w14:ligatures w14:val="none"/>
        </w:rPr>
      </w:pPr>
      <w:r w:rsidRPr="00635111">
        <w:rPr>
          <w:rFonts w:eastAsia="Times New Roman" w:cs="Times New Roman"/>
          <w:i/>
          <w:iCs/>
          <w:kern w:val="0"/>
          <w:sz w:val="22"/>
          <w:szCs w:val="22"/>
          <w:lang w:eastAsia="lv-LV"/>
          <w14:ligatures w14:val="none"/>
        </w:rPr>
        <w:t>LĒMUMA PROJEKTS</w:t>
      </w:r>
    </w:p>
    <w:p w14:paraId="689F069C" w14:textId="77777777" w:rsidR="00635111" w:rsidRPr="00635111" w:rsidRDefault="00635111" w:rsidP="00635111">
      <w:pPr>
        <w:spacing w:after="0" w:line="240" w:lineRule="auto"/>
        <w:jc w:val="right"/>
        <w:rPr>
          <w:rFonts w:eastAsia="Times New Roman" w:cs="Times New Roman"/>
          <w:i/>
          <w:iCs/>
          <w:kern w:val="0"/>
          <w:sz w:val="22"/>
          <w:szCs w:val="22"/>
          <w:lang w:eastAsia="lv-LV"/>
          <w14:ligatures w14:val="none"/>
        </w:rPr>
      </w:pPr>
    </w:p>
    <w:p w14:paraId="37CD800A" w14:textId="77777777" w:rsidR="00635111" w:rsidRPr="00635111" w:rsidRDefault="00635111" w:rsidP="00635111">
      <w:pPr>
        <w:spacing w:after="0" w:line="240" w:lineRule="auto"/>
        <w:jc w:val="right"/>
        <w:rPr>
          <w:rFonts w:eastAsia="Times New Roman" w:cs="Times New Roman"/>
          <w:i/>
          <w:iCs/>
          <w:kern w:val="0"/>
          <w:sz w:val="22"/>
          <w:szCs w:val="22"/>
          <w:lang w:eastAsia="lv-LV"/>
          <w14:ligatures w14:val="none"/>
        </w:rPr>
      </w:pPr>
    </w:p>
    <w:p w14:paraId="61B5D2A7" w14:textId="77777777" w:rsidR="00635111" w:rsidRPr="00635111" w:rsidRDefault="00635111" w:rsidP="00635111">
      <w:pPr>
        <w:spacing w:after="0" w:line="240" w:lineRule="auto"/>
        <w:jc w:val="center"/>
        <w:rPr>
          <w:rFonts w:eastAsia="Times New Roman" w:cs="Times New Roman"/>
          <w:b/>
          <w:bCs/>
          <w:kern w:val="0"/>
          <w:lang w:eastAsia="lv-LV"/>
          <w14:ligatures w14:val="none"/>
        </w:rPr>
      </w:pPr>
      <w:r w:rsidRPr="00635111">
        <w:rPr>
          <w:rFonts w:eastAsia="Times New Roman" w:cs="Times New Roman"/>
          <w:b/>
          <w:bCs/>
          <w:kern w:val="0"/>
          <w:lang w:eastAsia="lv-LV"/>
          <w14:ligatures w14:val="none"/>
        </w:rPr>
        <w:t xml:space="preserve">Par atļauju veikt iepirkuma procedūru Alūksnes novada mārketinga aktivitātēm </w:t>
      </w:r>
    </w:p>
    <w:p w14:paraId="175F3466" w14:textId="77777777" w:rsidR="00635111" w:rsidRPr="00635111" w:rsidRDefault="00635111" w:rsidP="00635111">
      <w:pPr>
        <w:spacing w:after="0" w:line="240" w:lineRule="auto"/>
        <w:jc w:val="center"/>
        <w:rPr>
          <w:rFonts w:eastAsia="Times New Roman" w:cs="Times New Roman"/>
          <w:kern w:val="0"/>
          <w:lang w:eastAsia="lv-LV"/>
          <w14:ligatures w14:val="none"/>
        </w:rPr>
      </w:pPr>
    </w:p>
    <w:p w14:paraId="3A69FDD4" w14:textId="77777777" w:rsidR="00635111" w:rsidRPr="00635111" w:rsidRDefault="00635111" w:rsidP="00635111">
      <w:pPr>
        <w:spacing w:after="0" w:line="240" w:lineRule="auto"/>
        <w:ind w:firstLine="720"/>
        <w:jc w:val="both"/>
        <w:rPr>
          <w:rFonts w:eastAsia="Times New Roman" w:cs="Times New Roman"/>
          <w:kern w:val="0"/>
          <w:lang w:eastAsia="lv-LV"/>
          <w14:ligatures w14:val="none"/>
        </w:rPr>
      </w:pPr>
      <w:r w:rsidRPr="00635111">
        <w:rPr>
          <w:rFonts w:eastAsia="Times New Roman" w:cs="Times New Roman"/>
          <w:kern w:val="0"/>
          <w:lang w:eastAsia="lv-LV"/>
          <w14:ligatures w14:val="none"/>
        </w:rPr>
        <w:t xml:space="preserve">Izskatot Alūksnes novada pašvaldības Centrālās administrācijas Kancelejas un personāla nodaļas Sabiedrisko attiecību speciālista 17.08.2026. iesniegumu “Par atbalstu Alūksnes novada mārketinga aktivitātēm”, kas reģistrēts Alūksnes novada pašvaldībā 17.08.2026. ar Nr. ANP/1.47/26/2819, </w:t>
      </w:r>
    </w:p>
    <w:p w14:paraId="0F3B8084" w14:textId="77777777" w:rsidR="00635111" w:rsidRPr="00635111" w:rsidRDefault="00635111" w:rsidP="00635111">
      <w:pPr>
        <w:spacing w:after="0" w:line="240" w:lineRule="auto"/>
        <w:ind w:firstLine="720"/>
        <w:jc w:val="both"/>
        <w:rPr>
          <w:rFonts w:eastAsia="Times New Roman" w:cs="Times New Roman"/>
          <w:kern w:val="0"/>
          <w:lang w:eastAsia="lv-LV"/>
          <w14:ligatures w14:val="none"/>
        </w:rPr>
      </w:pPr>
      <w:r w:rsidRPr="00635111">
        <w:rPr>
          <w:rFonts w:eastAsia="Times New Roman" w:cs="Times New Roman"/>
          <w:kern w:val="0"/>
          <w:lang w:eastAsia="lv-LV"/>
          <w14:ligatures w14:val="none"/>
        </w:rPr>
        <w:t xml:space="preserve">ņemot vērā Alūksnes novada pašvaldības aktualizētās Attīstības programmas 2022.-2027. gadam Rīcības plāna Rīcības virzienus 1.1, 2.3, </w:t>
      </w:r>
    </w:p>
    <w:p w14:paraId="78BDFAE7" w14:textId="77777777" w:rsidR="00635111" w:rsidRPr="00635111" w:rsidRDefault="00635111" w:rsidP="00635111">
      <w:pPr>
        <w:spacing w:after="0" w:line="240" w:lineRule="auto"/>
        <w:ind w:firstLine="720"/>
        <w:jc w:val="both"/>
        <w:rPr>
          <w:rFonts w:eastAsia="Times New Roman" w:cs="Times New Roman"/>
          <w:kern w:val="0"/>
          <w:lang w:eastAsia="lv-LV"/>
          <w14:ligatures w14:val="none"/>
        </w:rPr>
      </w:pPr>
      <w:r w:rsidRPr="00635111">
        <w:rPr>
          <w:rFonts w:eastAsia="Times New Roman" w:cs="Times New Roman"/>
          <w:kern w:val="0"/>
          <w:lang w:eastAsia="lv-LV"/>
          <w14:ligatures w14:val="none"/>
        </w:rPr>
        <w:t>pamatojoties uz Pašvaldības likuma 4. panta pirmās daļas 7. punktu</w:t>
      </w:r>
    </w:p>
    <w:p w14:paraId="2B4F5D8A" w14:textId="77777777" w:rsidR="00635111" w:rsidRPr="00635111" w:rsidRDefault="00635111" w:rsidP="00635111">
      <w:pPr>
        <w:spacing w:after="0" w:line="240" w:lineRule="auto"/>
        <w:rPr>
          <w:rFonts w:eastAsia="Times New Roman" w:cs="Times New Roman"/>
          <w:kern w:val="0"/>
          <w:lang w:eastAsia="lv-LV"/>
          <w14:ligatures w14:val="none"/>
        </w:rPr>
      </w:pPr>
    </w:p>
    <w:p w14:paraId="1EC44715" w14:textId="77777777" w:rsidR="00635111" w:rsidRPr="00635111" w:rsidRDefault="00635111" w:rsidP="00635111">
      <w:pPr>
        <w:numPr>
          <w:ilvl w:val="0"/>
          <w:numId w:val="1"/>
        </w:numPr>
        <w:spacing w:after="0" w:line="240" w:lineRule="auto"/>
        <w:jc w:val="both"/>
        <w:rPr>
          <w:rFonts w:eastAsia="Times New Roman" w:cs="Times New Roman"/>
          <w:kern w:val="0"/>
          <w:lang w:eastAsia="lv-LV"/>
          <w14:ligatures w14:val="none"/>
        </w:rPr>
      </w:pPr>
      <w:r w:rsidRPr="00635111">
        <w:rPr>
          <w:rFonts w:eastAsia="Times New Roman" w:cs="Times New Roman"/>
          <w:kern w:val="0"/>
          <w:lang w:eastAsia="lv-LV"/>
          <w14:ligatures w14:val="none"/>
        </w:rPr>
        <w:t>Atbalstīt mārketinga aktivitāšu īstenošanu Alūksnes novada popularizēšanai,  atspoguļojot rallija “Alūksne” pasākumus, Alūksnes novada nozīmīgākās teritorijas un objektus, kā arī novada uzņēmējdarbības vidi.</w:t>
      </w:r>
    </w:p>
    <w:p w14:paraId="6AE7C333" w14:textId="77777777" w:rsidR="00635111" w:rsidRPr="00635111" w:rsidRDefault="00635111" w:rsidP="00635111">
      <w:pPr>
        <w:numPr>
          <w:ilvl w:val="0"/>
          <w:numId w:val="1"/>
        </w:numPr>
        <w:spacing w:after="0" w:line="240" w:lineRule="auto"/>
        <w:jc w:val="both"/>
        <w:rPr>
          <w:rFonts w:eastAsia="Times New Roman" w:cs="Times New Roman"/>
          <w:kern w:val="0"/>
          <w:lang w:eastAsia="lv-LV"/>
          <w14:ligatures w14:val="none"/>
        </w:rPr>
      </w:pPr>
      <w:r w:rsidRPr="00635111">
        <w:rPr>
          <w:rFonts w:eastAsia="Times New Roman" w:cs="Times New Roman"/>
          <w:kern w:val="0"/>
          <w:lang w:eastAsia="lv-LV"/>
          <w14:ligatures w14:val="none"/>
        </w:rPr>
        <w:t xml:space="preserve"> Atļaut Alūksnes novada pašvaldībai veikt iepirkuma procedūru Alūksnes novada mārketinga aktivitāšu nodrošināšanai un noslēgt līgumu uz trim gadiem, paredzot finansējumu līdz 10 000,00 EUR (desmit tūkstoši euro) apmērā katram līguma darbības gadam.</w:t>
      </w:r>
    </w:p>
    <w:p w14:paraId="4AC863DA" w14:textId="77777777" w:rsidR="00635111" w:rsidRDefault="00635111" w:rsidP="00635111">
      <w:pPr>
        <w:numPr>
          <w:ilvl w:val="0"/>
          <w:numId w:val="1"/>
        </w:numPr>
        <w:spacing w:after="0" w:line="240" w:lineRule="auto"/>
        <w:jc w:val="both"/>
        <w:rPr>
          <w:rFonts w:eastAsia="Times New Roman" w:cs="Times New Roman"/>
          <w:kern w:val="0"/>
          <w:lang w:eastAsia="lv-LV"/>
          <w14:ligatures w14:val="none"/>
        </w:rPr>
      </w:pPr>
      <w:r w:rsidRPr="00635111">
        <w:rPr>
          <w:rFonts w:eastAsia="Times New Roman" w:cs="Times New Roman"/>
          <w:kern w:val="0"/>
          <w:lang w:eastAsia="lv-LV"/>
          <w14:ligatures w14:val="none"/>
        </w:rPr>
        <w:t>Uzdot Alūksnes novada pašvaldības Centrālajai administrācijai normatīvajos aktos noteiktajā kārtībā veikt iepirkuma procedūru un informēt Alūksnes novada pašvaldības domi par tās rezultātiem.</w:t>
      </w:r>
    </w:p>
    <w:p w14:paraId="5DA4E9AD" w14:textId="4532D955" w:rsidR="00AB3D32" w:rsidRPr="00635111" w:rsidRDefault="00635111" w:rsidP="00635111">
      <w:pPr>
        <w:numPr>
          <w:ilvl w:val="0"/>
          <w:numId w:val="1"/>
        </w:numPr>
        <w:spacing w:after="0" w:line="240" w:lineRule="auto"/>
        <w:jc w:val="both"/>
        <w:rPr>
          <w:rFonts w:eastAsia="Times New Roman" w:cs="Times New Roman"/>
          <w:kern w:val="0"/>
          <w:lang w:eastAsia="lv-LV"/>
          <w14:ligatures w14:val="none"/>
        </w:rPr>
      </w:pPr>
      <w:r w:rsidRPr="00635111">
        <w:rPr>
          <w:rFonts w:eastAsia="Times New Roman" w:cs="Times New Roman"/>
          <w:kern w:val="0"/>
          <w:lang w:eastAsia="lv-LV"/>
          <w14:ligatures w14:val="none"/>
        </w:rPr>
        <w:t>Nodrošināt Alūksnes novada pašvaldības Centrālās administrācijas Finanšu nodaļai minētā finansējuma iekļaušanu Alūksnes novada pašvaldības budžetā 2027., 2028. un 2029. gadam.</w:t>
      </w:r>
    </w:p>
    <w:sectPr w:rsidR="00AB3D32" w:rsidRPr="006351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FF452A"/>
    <w:multiLevelType w:val="hybridMultilevel"/>
    <w:tmpl w:val="C25E0B6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487212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B47"/>
    <w:rsid w:val="00435ACB"/>
    <w:rsid w:val="00635111"/>
    <w:rsid w:val="00A55B47"/>
    <w:rsid w:val="00AB3D32"/>
    <w:rsid w:val="00F666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9987E"/>
  <w15:chartTrackingRefBased/>
  <w15:docId w15:val="{0142FD56-B75F-44E7-ACF3-62304CA60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55B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55B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55B4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55B4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55B47"/>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A55B47"/>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55B47"/>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A55B47"/>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55B47"/>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55B4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55B4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55B47"/>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55B47"/>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55B47"/>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A55B47"/>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55B47"/>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A55B47"/>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55B47"/>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A55B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55B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55B4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55B47"/>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A55B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55B47"/>
    <w:rPr>
      <w:i/>
      <w:iCs/>
      <w:color w:val="404040" w:themeColor="text1" w:themeTint="BF"/>
    </w:rPr>
  </w:style>
  <w:style w:type="paragraph" w:styleId="Sarakstarindkopa">
    <w:name w:val="List Paragraph"/>
    <w:basedOn w:val="Parasts"/>
    <w:uiPriority w:val="34"/>
    <w:qFormat/>
    <w:rsid w:val="00A55B47"/>
    <w:pPr>
      <w:ind w:left="720"/>
      <w:contextualSpacing/>
    </w:pPr>
  </w:style>
  <w:style w:type="character" w:styleId="Intensvsizclums">
    <w:name w:val="Intense Emphasis"/>
    <w:basedOn w:val="Noklusjumarindkopasfonts"/>
    <w:uiPriority w:val="21"/>
    <w:qFormat/>
    <w:rsid w:val="00A55B47"/>
    <w:rPr>
      <w:i/>
      <w:iCs/>
      <w:color w:val="0F4761" w:themeColor="accent1" w:themeShade="BF"/>
    </w:rPr>
  </w:style>
  <w:style w:type="paragraph" w:styleId="Intensvscitts">
    <w:name w:val="Intense Quote"/>
    <w:basedOn w:val="Parasts"/>
    <w:next w:val="Parasts"/>
    <w:link w:val="IntensvscittsRakstz"/>
    <w:uiPriority w:val="30"/>
    <w:qFormat/>
    <w:rsid w:val="00A55B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55B47"/>
    <w:rPr>
      <w:i/>
      <w:iCs/>
      <w:color w:val="0F4761" w:themeColor="accent1" w:themeShade="BF"/>
    </w:rPr>
  </w:style>
  <w:style w:type="character" w:styleId="Intensvaatsauce">
    <w:name w:val="Intense Reference"/>
    <w:basedOn w:val="Noklusjumarindkopasfonts"/>
    <w:uiPriority w:val="32"/>
    <w:qFormat/>
    <w:rsid w:val="00A55B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899</Words>
  <Characters>513</Characters>
  <Application>Microsoft Office Word</Application>
  <DocSecurity>0</DocSecurity>
  <Lines>4</Lines>
  <Paragraphs>2</Paragraphs>
  <ScaleCrop>false</ScaleCrop>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TOMIŅA</dc:creator>
  <cp:keywords/>
  <dc:description/>
  <cp:lastModifiedBy>Kristīne TOMIŅA</cp:lastModifiedBy>
  <cp:revision>2</cp:revision>
  <dcterms:created xsi:type="dcterms:W3CDTF">2026-08-21T06:19:00Z</dcterms:created>
  <dcterms:modified xsi:type="dcterms:W3CDTF">2026-08-21T06:19:00Z</dcterms:modified>
</cp:coreProperties>
</file>