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61020" w14:textId="77777777" w:rsidR="0040346E" w:rsidRPr="0040346E" w:rsidRDefault="0040346E" w:rsidP="0040346E">
      <w:pPr>
        <w:spacing w:after="0" w:line="240" w:lineRule="auto"/>
        <w:jc w:val="right"/>
        <w:rPr>
          <w:rFonts w:eastAsia="Times New Roman" w:cs="Times New Roman"/>
          <w:i/>
          <w:iCs/>
          <w:kern w:val="0"/>
          <w:lang w:eastAsia="lv-LV"/>
          <w14:ligatures w14:val="none"/>
        </w:rPr>
      </w:pPr>
      <w:r w:rsidRPr="0040346E">
        <w:rPr>
          <w:rFonts w:eastAsia="Times New Roman" w:cs="Times New Roman"/>
          <w:i/>
          <w:iCs/>
          <w:kern w:val="0"/>
          <w:lang w:eastAsia="lv-LV"/>
          <w14:ligatures w14:val="none"/>
        </w:rPr>
        <w:t xml:space="preserve">Lēmuma projekts </w:t>
      </w:r>
    </w:p>
    <w:p w14:paraId="55B587D2" w14:textId="77777777" w:rsidR="0040346E" w:rsidRPr="0040346E" w:rsidRDefault="0040346E" w:rsidP="0040346E">
      <w:pPr>
        <w:spacing w:after="0" w:line="240" w:lineRule="auto"/>
        <w:rPr>
          <w:rFonts w:eastAsia="Times New Roman" w:cs="Times New Roman"/>
          <w:kern w:val="0"/>
          <w14:ligatures w14:val="none"/>
        </w:rPr>
      </w:pPr>
    </w:p>
    <w:p w14:paraId="30286838" w14:textId="77777777" w:rsidR="0040346E" w:rsidRPr="0040346E" w:rsidRDefault="0040346E" w:rsidP="0040346E">
      <w:pPr>
        <w:spacing w:after="0" w:line="240" w:lineRule="auto"/>
        <w:jc w:val="right"/>
        <w:rPr>
          <w:rFonts w:eastAsia="Times New Roman" w:cs="Times New Roman"/>
          <w:kern w:val="0"/>
          <w14:ligatures w14:val="none"/>
        </w:rPr>
      </w:pPr>
    </w:p>
    <w:p w14:paraId="1932F986" w14:textId="77777777" w:rsidR="0040346E" w:rsidRPr="0040346E" w:rsidRDefault="0040346E" w:rsidP="0040346E">
      <w:pPr>
        <w:keepNext/>
        <w:spacing w:after="0" w:line="240" w:lineRule="auto"/>
        <w:jc w:val="center"/>
        <w:outlineLvl w:val="0"/>
        <w:rPr>
          <w:rFonts w:eastAsia="Times New Roman" w:cs="Times New Roman"/>
          <w:b/>
          <w:bCs/>
          <w:kern w:val="0"/>
          <w14:ligatures w14:val="none"/>
        </w:rPr>
      </w:pPr>
      <w:r w:rsidRPr="0040346E">
        <w:rPr>
          <w:rFonts w:eastAsia="Times New Roman" w:cs="Times New Roman"/>
          <w:b/>
          <w:bCs/>
          <w:kern w:val="0"/>
          <w14:ligatures w14:val="none"/>
        </w:rPr>
        <w:t>Par grozījumiem Alūksnes novada pašvaldības domes 30.05.2024. lēmumā Nr. 172 “Par Alūksnes Tūrisma informācijas centra maksas pakalpojumiem”</w:t>
      </w:r>
    </w:p>
    <w:p w14:paraId="539B409A" w14:textId="77777777" w:rsidR="0040346E" w:rsidRPr="0040346E" w:rsidRDefault="0040346E" w:rsidP="0040346E">
      <w:pPr>
        <w:spacing w:after="0" w:line="240" w:lineRule="auto"/>
        <w:ind w:firstLine="720"/>
        <w:jc w:val="both"/>
        <w:rPr>
          <w:rFonts w:eastAsia="Times New Roman" w:cs="Times New Roman"/>
          <w:kern w:val="0"/>
          <w:lang w:eastAsia="lv-LV"/>
          <w14:ligatures w14:val="none"/>
        </w:rPr>
      </w:pPr>
    </w:p>
    <w:p w14:paraId="060A3342" w14:textId="77777777" w:rsidR="0040346E" w:rsidRPr="0040346E" w:rsidRDefault="0040346E" w:rsidP="0040346E">
      <w:pPr>
        <w:spacing w:after="0" w:line="240" w:lineRule="auto"/>
        <w:ind w:firstLine="720"/>
        <w:jc w:val="both"/>
        <w:rPr>
          <w:rFonts w:eastAsia="Times New Roman" w:cs="Times New Roman"/>
          <w:kern w:val="0"/>
          <w14:ligatures w14:val="none"/>
        </w:rPr>
      </w:pPr>
      <w:r w:rsidRPr="0040346E">
        <w:rPr>
          <w:rFonts w:eastAsia="Times New Roman" w:cs="Times New Roman"/>
          <w:kern w:val="0"/>
          <w14:ligatures w14:val="none"/>
        </w:rPr>
        <w:t xml:space="preserve">Pamatojoties uz Pašvaldību likuma 10. panta pirmās daļas ievaddaļu, Pievienotās vērtības nodokļa likuma 52. panta pirmās daļas 17. punkta d) apakšpunktu, Maksas pakalpojumu izcenojumu noteikšanas metodiku un izcenojumu apstiprināšanas kārtību, kas apstiprināta ar Alūksnes novada pašvaldības izpilddirektora </w:t>
      </w:r>
      <w:r w:rsidRPr="0040346E">
        <w:rPr>
          <w:rFonts w:eastAsia="Times New Roman" w:cs="Times New Roman"/>
          <w:color w:val="000000"/>
          <w:kern w:val="0"/>
          <w14:ligatures w14:val="none"/>
        </w:rPr>
        <w:t>31.05.2024. rīkojumu Nr. ANP/1-6/24/148</w:t>
      </w:r>
      <w:r w:rsidRPr="0040346E">
        <w:rPr>
          <w:rFonts w:eastAsia="Times New Roman" w:cs="Times New Roman"/>
          <w:kern w:val="0"/>
          <w14:ligatures w14:val="none"/>
        </w:rPr>
        <w:t xml:space="preserve">, </w:t>
      </w:r>
    </w:p>
    <w:p w14:paraId="505D2040" w14:textId="77777777" w:rsidR="0040346E" w:rsidRPr="0040346E" w:rsidRDefault="0040346E" w:rsidP="0040346E">
      <w:pPr>
        <w:spacing w:after="0" w:line="240" w:lineRule="auto"/>
        <w:ind w:firstLine="720"/>
        <w:jc w:val="both"/>
        <w:rPr>
          <w:rFonts w:eastAsia="Times New Roman" w:cs="Times New Roman"/>
          <w:kern w:val="0"/>
          <w14:ligatures w14:val="none"/>
        </w:rPr>
      </w:pPr>
    </w:p>
    <w:p w14:paraId="1FAB16B6" w14:textId="77777777" w:rsidR="0040346E" w:rsidRPr="0040346E" w:rsidRDefault="0040346E" w:rsidP="0040346E">
      <w:pPr>
        <w:spacing w:after="0" w:line="240" w:lineRule="auto"/>
        <w:ind w:firstLine="720"/>
        <w:jc w:val="both"/>
        <w:rPr>
          <w:rFonts w:eastAsia="Times New Roman" w:cs="Times New Roman"/>
          <w:kern w:val="0"/>
          <w14:ligatures w14:val="none"/>
        </w:rPr>
      </w:pPr>
      <w:r w:rsidRPr="0040346E">
        <w:rPr>
          <w:rFonts w:eastAsia="Times New Roman" w:cs="Times New Roman"/>
          <w:kern w:val="0"/>
          <w14:ligatures w14:val="none"/>
        </w:rPr>
        <w:t>izdarīt Alūksnes novada pašvaldības domes 2024. gada 30. maija lēmumā Nr. 172 “Par Alūksnes Tūrisma informācijas centra maksas pakalpojumiem” šādus grozījumus:</w:t>
      </w:r>
    </w:p>
    <w:p w14:paraId="01930755" w14:textId="77777777" w:rsidR="0040346E" w:rsidRPr="0040346E" w:rsidRDefault="0040346E" w:rsidP="0040346E">
      <w:pPr>
        <w:spacing w:after="0" w:line="240" w:lineRule="auto"/>
        <w:ind w:firstLine="720"/>
        <w:jc w:val="both"/>
        <w:rPr>
          <w:rFonts w:eastAsia="Times New Roman" w:cs="Times New Roman"/>
          <w:kern w:val="0"/>
          <w14:ligatures w14:val="none"/>
        </w:rPr>
      </w:pPr>
    </w:p>
    <w:p w14:paraId="008CF8BD" w14:textId="77777777" w:rsidR="0040346E" w:rsidRPr="0040346E" w:rsidRDefault="0040346E" w:rsidP="0040346E">
      <w:pPr>
        <w:numPr>
          <w:ilvl w:val="0"/>
          <w:numId w:val="1"/>
        </w:numPr>
        <w:spacing w:after="0" w:line="240" w:lineRule="auto"/>
        <w:contextualSpacing/>
        <w:jc w:val="both"/>
        <w:rPr>
          <w:rFonts w:eastAsia="Times New Roman" w:cs="Times New Roman"/>
          <w:kern w:val="0"/>
          <w14:ligatures w14:val="none"/>
        </w:rPr>
      </w:pPr>
      <w:r w:rsidRPr="0040346E">
        <w:rPr>
          <w:rFonts w:eastAsia="Times New Roman" w:cs="Times New Roman"/>
          <w:kern w:val="0"/>
          <w14:ligatures w14:val="none"/>
        </w:rPr>
        <w:t>izteikt 1. pielikuma “Alūksnes Tūrisma informācijas centra maksas pakalpojumu cenrādis” 1. punktu šādā redakcijā:</w:t>
      </w:r>
    </w:p>
    <w:tbl>
      <w:tblPr>
        <w:tblW w:w="82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1563"/>
        <w:gridCol w:w="1403"/>
        <w:gridCol w:w="1390"/>
        <w:gridCol w:w="1023"/>
        <w:gridCol w:w="1063"/>
        <w:gridCol w:w="1003"/>
      </w:tblGrid>
      <w:tr w:rsidR="0040346E" w:rsidRPr="0040346E" w14:paraId="6F87A2D1" w14:textId="77777777" w:rsidTr="001B281A">
        <w:tc>
          <w:tcPr>
            <w:tcW w:w="796" w:type="dxa"/>
            <w:vAlign w:val="center"/>
          </w:tcPr>
          <w:p w14:paraId="3B2F0842"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Nr.</w:t>
            </w:r>
          </w:p>
        </w:tc>
        <w:tc>
          <w:tcPr>
            <w:tcW w:w="1563" w:type="dxa"/>
            <w:vAlign w:val="center"/>
          </w:tcPr>
          <w:p w14:paraId="165CA7A7"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Pakalpojums</w:t>
            </w:r>
          </w:p>
        </w:tc>
        <w:tc>
          <w:tcPr>
            <w:tcW w:w="1403" w:type="dxa"/>
            <w:vAlign w:val="center"/>
          </w:tcPr>
          <w:p w14:paraId="7B986A76"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Mērvienība</w:t>
            </w:r>
          </w:p>
        </w:tc>
        <w:tc>
          <w:tcPr>
            <w:tcW w:w="1390" w:type="dxa"/>
            <w:vAlign w:val="center"/>
          </w:tcPr>
          <w:p w14:paraId="213924EF"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 xml:space="preserve">Aprēķinātā cena bez PVN, </w:t>
            </w:r>
            <w:r w:rsidRPr="0040346E">
              <w:rPr>
                <w:rFonts w:eastAsia="Times New Roman" w:cs="Times New Roman"/>
                <w:b/>
                <w:bCs/>
                <w:i/>
                <w:iCs/>
                <w:kern w:val="0"/>
                <w:lang w:eastAsia="lv-LV"/>
                <w14:ligatures w14:val="none"/>
              </w:rPr>
              <w:t>euro</w:t>
            </w:r>
          </w:p>
        </w:tc>
        <w:tc>
          <w:tcPr>
            <w:tcW w:w="1023" w:type="dxa"/>
            <w:vAlign w:val="center"/>
          </w:tcPr>
          <w:p w14:paraId="284AA63D"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 xml:space="preserve">Atlaide, </w:t>
            </w:r>
            <w:r w:rsidRPr="0040346E">
              <w:rPr>
                <w:rFonts w:eastAsia="Times New Roman" w:cs="Times New Roman"/>
                <w:b/>
                <w:bCs/>
                <w:i/>
                <w:iCs/>
                <w:kern w:val="0"/>
                <w:lang w:eastAsia="lv-LV"/>
                <w14:ligatures w14:val="none"/>
              </w:rPr>
              <w:t>euro</w:t>
            </w:r>
          </w:p>
        </w:tc>
        <w:tc>
          <w:tcPr>
            <w:tcW w:w="1063" w:type="dxa"/>
            <w:vAlign w:val="center"/>
          </w:tcPr>
          <w:p w14:paraId="52D83B97"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 xml:space="preserve">Cena pēc atlaides, bez PVN, </w:t>
            </w:r>
            <w:r w:rsidRPr="0040346E">
              <w:rPr>
                <w:rFonts w:eastAsia="Times New Roman" w:cs="Times New Roman"/>
                <w:b/>
                <w:bCs/>
                <w:i/>
                <w:iCs/>
                <w:kern w:val="0"/>
                <w:lang w:eastAsia="lv-LV"/>
                <w14:ligatures w14:val="none"/>
              </w:rPr>
              <w:t>euro</w:t>
            </w:r>
          </w:p>
        </w:tc>
        <w:tc>
          <w:tcPr>
            <w:tcW w:w="1003" w:type="dxa"/>
            <w:vAlign w:val="center"/>
          </w:tcPr>
          <w:p w14:paraId="4C72E9FE"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PVN</w:t>
            </w:r>
          </w:p>
        </w:tc>
      </w:tr>
      <w:tr w:rsidR="0040346E" w:rsidRPr="0040346E" w14:paraId="7512F6A0" w14:textId="77777777" w:rsidTr="001B281A">
        <w:tc>
          <w:tcPr>
            <w:tcW w:w="796" w:type="dxa"/>
          </w:tcPr>
          <w:p w14:paraId="417E1B32" w14:textId="77777777" w:rsidR="0040346E" w:rsidRPr="0040346E" w:rsidRDefault="0040346E" w:rsidP="0040346E">
            <w:pPr>
              <w:spacing w:after="0" w:line="240" w:lineRule="auto"/>
              <w:jc w:val="center"/>
              <w:rPr>
                <w:rFonts w:eastAsia="Times New Roman" w:cs="Times New Roman"/>
                <w:kern w:val="0"/>
                <w:lang w:eastAsia="lv-LV"/>
                <w14:ligatures w14:val="none"/>
              </w:rPr>
            </w:pPr>
            <w:r w:rsidRPr="0040346E">
              <w:rPr>
                <w:rFonts w:eastAsia="Times New Roman" w:cs="Times New Roman"/>
                <w:kern w:val="0"/>
                <w14:ligatures w14:val="none"/>
              </w:rPr>
              <w:t>1</w:t>
            </w:r>
          </w:p>
        </w:tc>
        <w:tc>
          <w:tcPr>
            <w:tcW w:w="1563" w:type="dxa"/>
          </w:tcPr>
          <w:p w14:paraId="1DE61CF7" w14:textId="77777777" w:rsidR="0040346E" w:rsidRPr="0040346E" w:rsidRDefault="0040346E" w:rsidP="0040346E">
            <w:pPr>
              <w:spacing w:after="0" w:line="240" w:lineRule="auto"/>
              <w:jc w:val="both"/>
              <w:rPr>
                <w:rFonts w:eastAsia="Times New Roman" w:cs="Times New Roman"/>
                <w:kern w:val="0"/>
                <w:lang w:eastAsia="lv-LV"/>
                <w14:ligatures w14:val="none"/>
              </w:rPr>
            </w:pPr>
            <w:r w:rsidRPr="0040346E">
              <w:rPr>
                <w:rFonts w:eastAsia="Times New Roman" w:cs="Times New Roman"/>
                <w:kern w:val="0"/>
                <w:lang w:eastAsia="lv-LV"/>
                <w14:ligatures w14:val="none"/>
              </w:rPr>
              <w:t>Suvenīru priekšmetu izplatīšana</w:t>
            </w:r>
          </w:p>
        </w:tc>
        <w:tc>
          <w:tcPr>
            <w:tcW w:w="1403" w:type="dxa"/>
          </w:tcPr>
          <w:p w14:paraId="1FF1F45E" w14:textId="77777777" w:rsidR="0040346E" w:rsidRPr="0040346E" w:rsidRDefault="0040346E" w:rsidP="0040346E">
            <w:pPr>
              <w:spacing w:after="0" w:line="240" w:lineRule="auto"/>
              <w:jc w:val="both"/>
              <w:rPr>
                <w:rFonts w:eastAsia="Times New Roman" w:cs="Times New Roman"/>
                <w:kern w:val="0"/>
                <w:lang w:eastAsia="lv-LV"/>
                <w14:ligatures w14:val="none"/>
              </w:rPr>
            </w:pPr>
          </w:p>
          <w:p w14:paraId="20387C50" w14:textId="77777777" w:rsidR="0040346E" w:rsidRPr="0040346E" w:rsidRDefault="0040346E" w:rsidP="0040346E">
            <w:pPr>
              <w:spacing w:after="0" w:line="240" w:lineRule="auto"/>
              <w:jc w:val="center"/>
              <w:rPr>
                <w:rFonts w:eastAsia="Times New Roman" w:cs="Times New Roman"/>
                <w:kern w:val="0"/>
                <w:lang w:eastAsia="lv-LV"/>
                <w14:ligatures w14:val="none"/>
              </w:rPr>
            </w:pPr>
            <w:r w:rsidRPr="0040346E">
              <w:rPr>
                <w:rFonts w:eastAsia="Times New Roman" w:cs="Times New Roman"/>
                <w:kern w:val="0"/>
                <w:lang w:eastAsia="lv-LV"/>
                <w14:ligatures w14:val="none"/>
              </w:rPr>
              <w:t>1 mēnesis</w:t>
            </w:r>
          </w:p>
        </w:tc>
        <w:tc>
          <w:tcPr>
            <w:tcW w:w="1390" w:type="dxa"/>
          </w:tcPr>
          <w:p w14:paraId="3205CB73" w14:textId="77777777" w:rsidR="0040346E" w:rsidRPr="0040346E" w:rsidRDefault="0040346E" w:rsidP="0040346E">
            <w:pPr>
              <w:spacing w:after="0" w:line="240" w:lineRule="auto"/>
              <w:jc w:val="both"/>
              <w:rPr>
                <w:rFonts w:eastAsia="Times New Roman" w:cs="Times New Roman"/>
                <w:kern w:val="0"/>
                <w:lang w:eastAsia="lv-LV"/>
                <w14:ligatures w14:val="none"/>
              </w:rPr>
            </w:pPr>
          </w:p>
          <w:p w14:paraId="235AD212" w14:textId="77777777" w:rsidR="0040346E" w:rsidRPr="0040346E" w:rsidRDefault="0040346E" w:rsidP="0040346E">
            <w:pPr>
              <w:spacing w:after="0" w:line="240" w:lineRule="auto"/>
              <w:jc w:val="center"/>
              <w:rPr>
                <w:rFonts w:eastAsia="Times New Roman" w:cs="Times New Roman"/>
                <w:kern w:val="0"/>
                <w:lang w:eastAsia="lv-LV"/>
                <w14:ligatures w14:val="none"/>
              </w:rPr>
            </w:pPr>
            <w:r w:rsidRPr="0040346E">
              <w:rPr>
                <w:rFonts w:eastAsia="Times New Roman" w:cs="Times New Roman"/>
                <w:kern w:val="0"/>
                <w:lang w:eastAsia="lv-LV"/>
                <w14:ligatures w14:val="none"/>
              </w:rPr>
              <w:t>28,11</w:t>
            </w:r>
          </w:p>
        </w:tc>
        <w:tc>
          <w:tcPr>
            <w:tcW w:w="1023" w:type="dxa"/>
          </w:tcPr>
          <w:p w14:paraId="6E39C777" w14:textId="77777777" w:rsidR="0040346E" w:rsidRPr="0040346E" w:rsidRDefault="0040346E" w:rsidP="0040346E">
            <w:pPr>
              <w:spacing w:after="0" w:line="240" w:lineRule="auto"/>
              <w:jc w:val="both"/>
              <w:rPr>
                <w:rFonts w:eastAsia="Times New Roman" w:cs="Times New Roman"/>
                <w:kern w:val="0"/>
                <w:lang w:eastAsia="lv-LV"/>
                <w14:ligatures w14:val="none"/>
              </w:rPr>
            </w:pPr>
          </w:p>
          <w:p w14:paraId="39A612A6" w14:textId="77777777" w:rsidR="0040346E" w:rsidRPr="0040346E" w:rsidRDefault="0040346E" w:rsidP="0040346E">
            <w:pPr>
              <w:spacing w:after="0" w:line="240" w:lineRule="auto"/>
              <w:jc w:val="both"/>
              <w:rPr>
                <w:rFonts w:eastAsia="Times New Roman" w:cs="Times New Roman"/>
                <w:kern w:val="0"/>
                <w:lang w:eastAsia="lv-LV"/>
                <w14:ligatures w14:val="none"/>
              </w:rPr>
            </w:pPr>
          </w:p>
        </w:tc>
        <w:tc>
          <w:tcPr>
            <w:tcW w:w="1063" w:type="dxa"/>
          </w:tcPr>
          <w:p w14:paraId="33262BDE" w14:textId="77777777" w:rsidR="0040346E" w:rsidRPr="0040346E" w:rsidRDefault="0040346E" w:rsidP="0040346E">
            <w:pPr>
              <w:spacing w:after="0" w:line="240" w:lineRule="auto"/>
              <w:jc w:val="both"/>
              <w:rPr>
                <w:rFonts w:eastAsia="Times New Roman" w:cs="Times New Roman"/>
                <w:kern w:val="0"/>
                <w:lang w:eastAsia="lv-LV"/>
                <w14:ligatures w14:val="none"/>
              </w:rPr>
            </w:pPr>
          </w:p>
        </w:tc>
        <w:tc>
          <w:tcPr>
            <w:tcW w:w="1003" w:type="dxa"/>
          </w:tcPr>
          <w:p w14:paraId="5A6DBB03" w14:textId="77777777" w:rsidR="0040346E" w:rsidRPr="0040346E" w:rsidRDefault="0040346E" w:rsidP="0040346E">
            <w:pPr>
              <w:spacing w:after="0" w:line="240" w:lineRule="auto"/>
              <w:jc w:val="both"/>
              <w:rPr>
                <w:rFonts w:eastAsia="Times New Roman" w:cs="Times New Roman"/>
                <w:kern w:val="0"/>
                <w:lang w:eastAsia="lv-LV"/>
                <w14:ligatures w14:val="none"/>
              </w:rPr>
            </w:pPr>
          </w:p>
          <w:p w14:paraId="3EAC5A5A" w14:textId="77777777" w:rsidR="0040346E" w:rsidRPr="0040346E" w:rsidRDefault="0040346E" w:rsidP="0040346E">
            <w:pPr>
              <w:spacing w:after="0" w:line="240" w:lineRule="auto"/>
              <w:jc w:val="center"/>
              <w:rPr>
                <w:rFonts w:eastAsia="Times New Roman" w:cs="Times New Roman"/>
                <w:kern w:val="0"/>
                <w:lang w:eastAsia="lv-LV"/>
                <w14:ligatures w14:val="none"/>
              </w:rPr>
            </w:pPr>
            <w:r w:rsidRPr="0040346E">
              <w:rPr>
                <w:rFonts w:eastAsia="Times New Roman" w:cs="Times New Roman"/>
                <w:kern w:val="0"/>
                <w:lang w:eastAsia="lv-LV"/>
                <w14:ligatures w14:val="none"/>
              </w:rPr>
              <w:t>piemēro</w:t>
            </w:r>
          </w:p>
        </w:tc>
      </w:tr>
    </w:tbl>
    <w:p w14:paraId="738C4059" w14:textId="77777777" w:rsidR="0040346E" w:rsidRPr="0040346E" w:rsidRDefault="0040346E" w:rsidP="0040346E">
      <w:pPr>
        <w:spacing w:after="0" w:line="240" w:lineRule="auto"/>
        <w:ind w:left="720"/>
        <w:contextualSpacing/>
        <w:jc w:val="both"/>
        <w:rPr>
          <w:rFonts w:eastAsia="Times New Roman" w:cs="Times New Roman"/>
          <w:kern w:val="0"/>
          <w14:ligatures w14:val="none"/>
        </w:rPr>
      </w:pPr>
    </w:p>
    <w:p w14:paraId="668D89A5" w14:textId="77777777" w:rsidR="0040346E" w:rsidRPr="0040346E" w:rsidRDefault="0040346E" w:rsidP="0040346E">
      <w:pPr>
        <w:numPr>
          <w:ilvl w:val="0"/>
          <w:numId w:val="1"/>
        </w:numPr>
        <w:spacing w:after="0" w:line="240" w:lineRule="auto"/>
        <w:contextualSpacing/>
        <w:jc w:val="both"/>
        <w:rPr>
          <w:rFonts w:eastAsia="Times New Roman" w:cs="Times New Roman"/>
          <w:kern w:val="0"/>
          <w14:ligatures w14:val="none"/>
        </w:rPr>
      </w:pPr>
      <w:r w:rsidRPr="0040346E">
        <w:rPr>
          <w:rFonts w:eastAsia="Times New Roman" w:cs="Times New Roman"/>
          <w:kern w:val="0"/>
          <w14:ligatures w14:val="none"/>
        </w:rPr>
        <w:t>izteikt 2. pielikuma “Alūksnes Bānīša stacijas ekspozīcijas maksas pakalpojumu cenrādis” 7. punktu šādā redakcijā:</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579"/>
        <w:gridCol w:w="1403"/>
        <w:gridCol w:w="1390"/>
        <w:gridCol w:w="1024"/>
        <w:gridCol w:w="1114"/>
        <w:gridCol w:w="1003"/>
      </w:tblGrid>
      <w:tr w:rsidR="0040346E" w:rsidRPr="0040346E" w14:paraId="3D605048" w14:textId="77777777" w:rsidTr="001B281A">
        <w:tc>
          <w:tcPr>
            <w:tcW w:w="709" w:type="dxa"/>
            <w:vAlign w:val="center"/>
          </w:tcPr>
          <w:p w14:paraId="5EE66DC2"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Nr.</w:t>
            </w:r>
          </w:p>
        </w:tc>
        <w:tc>
          <w:tcPr>
            <w:tcW w:w="1579" w:type="dxa"/>
            <w:vAlign w:val="center"/>
          </w:tcPr>
          <w:p w14:paraId="490D9E1E"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Pakalpojums</w:t>
            </w:r>
          </w:p>
        </w:tc>
        <w:tc>
          <w:tcPr>
            <w:tcW w:w="1403" w:type="dxa"/>
            <w:vAlign w:val="center"/>
          </w:tcPr>
          <w:p w14:paraId="2A77BB4B"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Mērvienība</w:t>
            </w:r>
          </w:p>
        </w:tc>
        <w:tc>
          <w:tcPr>
            <w:tcW w:w="1390" w:type="dxa"/>
            <w:vAlign w:val="center"/>
          </w:tcPr>
          <w:p w14:paraId="4E58F048"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 xml:space="preserve">Aprēķinātā cena bez PVN, </w:t>
            </w:r>
            <w:r w:rsidRPr="0040346E">
              <w:rPr>
                <w:rFonts w:eastAsia="Times New Roman" w:cs="Times New Roman"/>
                <w:b/>
                <w:bCs/>
                <w:i/>
                <w:iCs/>
                <w:kern w:val="0"/>
                <w:lang w:eastAsia="lv-LV"/>
                <w14:ligatures w14:val="none"/>
              </w:rPr>
              <w:t>euro</w:t>
            </w:r>
          </w:p>
        </w:tc>
        <w:tc>
          <w:tcPr>
            <w:tcW w:w="1024" w:type="dxa"/>
            <w:vAlign w:val="center"/>
          </w:tcPr>
          <w:p w14:paraId="4506D14C"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 xml:space="preserve">Atlaide, </w:t>
            </w:r>
            <w:r w:rsidRPr="0040346E">
              <w:rPr>
                <w:rFonts w:eastAsia="Times New Roman" w:cs="Times New Roman"/>
                <w:b/>
                <w:bCs/>
                <w:i/>
                <w:iCs/>
                <w:kern w:val="0"/>
                <w:lang w:eastAsia="lv-LV"/>
                <w14:ligatures w14:val="none"/>
              </w:rPr>
              <w:t>euro</w:t>
            </w:r>
          </w:p>
        </w:tc>
        <w:tc>
          <w:tcPr>
            <w:tcW w:w="1114" w:type="dxa"/>
            <w:vAlign w:val="center"/>
          </w:tcPr>
          <w:p w14:paraId="319833F7"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 xml:space="preserve">Cena pēc atlaides, bez PVN, </w:t>
            </w:r>
            <w:r w:rsidRPr="0040346E">
              <w:rPr>
                <w:rFonts w:eastAsia="Times New Roman" w:cs="Times New Roman"/>
                <w:b/>
                <w:bCs/>
                <w:i/>
                <w:iCs/>
                <w:kern w:val="0"/>
                <w:lang w:eastAsia="lv-LV"/>
                <w14:ligatures w14:val="none"/>
              </w:rPr>
              <w:t>euro</w:t>
            </w:r>
          </w:p>
        </w:tc>
        <w:tc>
          <w:tcPr>
            <w:tcW w:w="1003" w:type="dxa"/>
            <w:vAlign w:val="center"/>
          </w:tcPr>
          <w:p w14:paraId="370E5F07"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PVN</w:t>
            </w:r>
          </w:p>
        </w:tc>
      </w:tr>
      <w:tr w:rsidR="0040346E" w:rsidRPr="0040346E" w14:paraId="43FD3CC6" w14:textId="77777777" w:rsidTr="001B281A">
        <w:tc>
          <w:tcPr>
            <w:tcW w:w="709" w:type="dxa"/>
          </w:tcPr>
          <w:p w14:paraId="32F4B199" w14:textId="77777777" w:rsidR="0040346E" w:rsidRPr="0040346E" w:rsidRDefault="0040346E" w:rsidP="0040346E">
            <w:pPr>
              <w:spacing w:after="0" w:line="240" w:lineRule="auto"/>
              <w:jc w:val="center"/>
              <w:rPr>
                <w:rFonts w:eastAsia="Times New Roman" w:cs="Times New Roman"/>
                <w:kern w:val="0"/>
                <w:lang w:eastAsia="lv-LV"/>
                <w14:ligatures w14:val="none"/>
              </w:rPr>
            </w:pPr>
            <w:r w:rsidRPr="0040346E">
              <w:rPr>
                <w:rFonts w:eastAsia="Times New Roman" w:cs="Times New Roman"/>
                <w:kern w:val="0"/>
                <w:lang w:eastAsia="lv-LV"/>
                <w14:ligatures w14:val="none"/>
              </w:rPr>
              <w:t>7.</w:t>
            </w:r>
          </w:p>
        </w:tc>
        <w:tc>
          <w:tcPr>
            <w:tcW w:w="1579" w:type="dxa"/>
          </w:tcPr>
          <w:p w14:paraId="704E1372" w14:textId="77777777" w:rsidR="0040346E" w:rsidRPr="0040346E" w:rsidRDefault="0040346E" w:rsidP="0040346E">
            <w:pPr>
              <w:spacing w:after="0" w:line="240" w:lineRule="auto"/>
              <w:jc w:val="both"/>
              <w:rPr>
                <w:rFonts w:eastAsia="Times New Roman" w:cs="Times New Roman"/>
                <w:kern w:val="0"/>
                <w:lang w:eastAsia="lv-LV"/>
                <w14:ligatures w14:val="none"/>
              </w:rPr>
            </w:pPr>
            <w:r w:rsidRPr="0040346E">
              <w:rPr>
                <w:rFonts w:eastAsia="Times New Roman" w:cs="Times New Roman"/>
                <w:kern w:val="0"/>
                <w:lang w:eastAsia="lv-LV"/>
                <w14:ligatures w14:val="none"/>
              </w:rPr>
              <w:t xml:space="preserve">Suvenīru priekšmetu </w:t>
            </w:r>
            <w:proofErr w:type="spellStart"/>
            <w:r w:rsidRPr="0040346E">
              <w:rPr>
                <w:rFonts w:eastAsia="Times New Roman" w:cs="Times New Roman"/>
                <w:kern w:val="0"/>
                <w:lang w:eastAsia="lv-LV"/>
                <w14:ligatures w14:val="none"/>
              </w:rPr>
              <w:t>izpaltīšana</w:t>
            </w:r>
            <w:proofErr w:type="spellEnd"/>
          </w:p>
        </w:tc>
        <w:tc>
          <w:tcPr>
            <w:tcW w:w="1403" w:type="dxa"/>
          </w:tcPr>
          <w:p w14:paraId="7E4CE695" w14:textId="77777777" w:rsidR="0040346E" w:rsidRPr="0040346E" w:rsidRDefault="0040346E" w:rsidP="0040346E">
            <w:pPr>
              <w:spacing w:after="0" w:line="240" w:lineRule="auto"/>
              <w:jc w:val="both"/>
              <w:rPr>
                <w:rFonts w:eastAsia="Times New Roman" w:cs="Times New Roman"/>
                <w:kern w:val="0"/>
                <w:lang w:eastAsia="lv-LV"/>
                <w14:ligatures w14:val="none"/>
              </w:rPr>
            </w:pPr>
          </w:p>
          <w:p w14:paraId="6736F12A" w14:textId="77777777" w:rsidR="0040346E" w:rsidRPr="0040346E" w:rsidRDefault="0040346E" w:rsidP="0040346E">
            <w:pPr>
              <w:spacing w:after="0" w:line="240" w:lineRule="auto"/>
              <w:jc w:val="center"/>
              <w:rPr>
                <w:rFonts w:eastAsia="Times New Roman" w:cs="Times New Roman"/>
                <w:kern w:val="0"/>
                <w:lang w:eastAsia="lv-LV"/>
                <w14:ligatures w14:val="none"/>
              </w:rPr>
            </w:pPr>
            <w:r w:rsidRPr="0040346E">
              <w:rPr>
                <w:rFonts w:eastAsia="Times New Roman" w:cs="Times New Roman"/>
                <w:kern w:val="0"/>
                <w:lang w:eastAsia="lv-LV"/>
                <w14:ligatures w14:val="none"/>
              </w:rPr>
              <w:t>1 mēnesis</w:t>
            </w:r>
          </w:p>
        </w:tc>
        <w:tc>
          <w:tcPr>
            <w:tcW w:w="1390" w:type="dxa"/>
          </w:tcPr>
          <w:p w14:paraId="41CECF05" w14:textId="77777777" w:rsidR="0040346E" w:rsidRPr="0040346E" w:rsidRDefault="0040346E" w:rsidP="0040346E">
            <w:pPr>
              <w:spacing w:after="0" w:line="240" w:lineRule="auto"/>
              <w:jc w:val="both"/>
              <w:rPr>
                <w:rFonts w:eastAsia="Times New Roman" w:cs="Times New Roman"/>
                <w:kern w:val="0"/>
                <w:lang w:eastAsia="lv-LV"/>
                <w14:ligatures w14:val="none"/>
              </w:rPr>
            </w:pPr>
          </w:p>
          <w:p w14:paraId="35E8C8D6" w14:textId="77777777" w:rsidR="0040346E" w:rsidRPr="0040346E" w:rsidRDefault="0040346E" w:rsidP="0040346E">
            <w:pPr>
              <w:spacing w:after="0" w:line="240" w:lineRule="auto"/>
              <w:jc w:val="center"/>
              <w:rPr>
                <w:rFonts w:eastAsia="Times New Roman" w:cs="Times New Roman"/>
                <w:kern w:val="0"/>
                <w:lang w:eastAsia="lv-LV"/>
                <w14:ligatures w14:val="none"/>
              </w:rPr>
            </w:pPr>
            <w:r w:rsidRPr="0040346E">
              <w:rPr>
                <w:rFonts w:eastAsia="Times New Roman" w:cs="Times New Roman"/>
                <w:kern w:val="0"/>
                <w:lang w:eastAsia="lv-LV"/>
                <w14:ligatures w14:val="none"/>
              </w:rPr>
              <w:t>28,11</w:t>
            </w:r>
          </w:p>
        </w:tc>
        <w:tc>
          <w:tcPr>
            <w:tcW w:w="1024" w:type="dxa"/>
          </w:tcPr>
          <w:p w14:paraId="3E6D814D" w14:textId="77777777" w:rsidR="0040346E" w:rsidRPr="0040346E" w:rsidRDefault="0040346E" w:rsidP="0040346E">
            <w:pPr>
              <w:spacing w:after="0" w:line="240" w:lineRule="auto"/>
              <w:jc w:val="both"/>
              <w:rPr>
                <w:rFonts w:eastAsia="Times New Roman" w:cs="Times New Roman"/>
                <w:kern w:val="0"/>
                <w:lang w:eastAsia="lv-LV"/>
                <w14:ligatures w14:val="none"/>
              </w:rPr>
            </w:pPr>
          </w:p>
          <w:p w14:paraId="0A062C5C" w14:textId="77777777" w:rsidR="0040346E" w:rsidRPr="0040346E" w:rsidRDefault="0040346E" w:rsidP="0040346E">
            <w:pPr>
              <w:spacing w:after="0" w:line="240" w:lineRule="auto"/>
              <w:jc w:val="both"/>
              <w:rPr>
                <w:rFonts w:eastAsia="Times New Roman" w:cs="Times New Roman"/>
                <w:kern w:val="0"/>
                <w:lang w:eastAsia="lv-LV"/>
                <w14:ligatures w14:val="none"/>
              </w:rPr>
            </w:pPr>
          </w:p>
        </w:tc>
        <w:tc>
          <w:tcPr>
            <w:tcW w:w="1114" w:type="dxa"/>
          </w:tcPr>
          <w:p w14:paraId="29E0808B" w14:textId="77777777" w:rsidR="0040346E" w:rsidRPr="0040346E" w:rsidRDefault="0040346E" w:rsidP="0040346E">
            <w:pPr>
              <w:spacing w:after="0" w:line="240" w:lineRule="auto"/>
              <w:jc w:val="both"/>
              <w:rPr>
                <w:rFonts w:eastAsia="Times New Roman" w:cs="Times New Roman"/>
                <w:kern w:val="0"/>
                <w:lang w:eastAsia="lv-LV"/>
                <w14:ligatures w14:val="none"/>
              </w:rPr>
            </w:pPr>
          </w:p>
        </w:tc>
        <w:tc>
          <w:tcPr>
            <w:tcW w:w="1003" w:type="dxa"/>
          </w:tcPr>
          <w:p w14:paraId="24B0140A" w14:textId="77777777" w:rsidR="0040346E" w:rsidRPr="0040346E" w:rsidRDefault="0040346E" w:rsidP="0040346E">
            <w:pPr>
              <w:spacing w:after="0" w:line="240" w:lineRule="auto"/>
              <w:jc w:val="both"/>
              <w:rPr>
                <w:rFonts w:eastAsia="Times New Roman" w:cs="Times New Roman"/>
                <w:kern w:val="0"/>
                <w:lang w:eastAsia="lv-LV"/>
                <w14:ligatures w14:val="none"/>
              </w:rPr>
            </w:pPr>
          </w:p>
          <w:p w14:paraId="11FD784F" w14:textId="77777777" w:rsidR="0040346E" w:rsidRPr="0040346E" w:rsidRDefault="0040346E" w:rsidP="0040346E">
            <w:pPr>
              <w:spacing w:after="0" w:line="240" w:lineRule="auto"/>
              <w:jc w:val="center"/>
              <w:rPr>
                <w:rFonts w:eastAsia="Times New Roman" w:cs="Times New Roman"/>
                <w:kern w:val="0"/>
                <w:lang w:eastAsia="lv-LV"/>
                <w14:ligatures w14:val="none"/>
              </w:rPr>
            </w:pPr>
            <w:r w:rsidRPr="0040346E">
              <w:rPr>
                <w:rFonts w:eastAsia="Times New Roman" w:cs="Times New Roman"/>
                <w:kern w:val="0"/>
                <w:lang w:eastAsia="lv-LV"/>
                <w14:ligatures w14:val="none"/>
              </w:rPr>
              <w:t>piemēro</w:t>
            </w:r>
          </w:p>
        </w:tc>
      </w:tr>
    </w:tbl>
    <w:p w14:paraId="65115C1B" w14:textId="77777777" w:rsidR="0040346E" w:rsidRPr="0040346E" w:rsidRDefault="0040346E" w:rsidP="0040346E">
      <w:pPr>
        <w:spacing w:after="0" w:line="240" w:lineRule="auto"/>
        <w:ind w:left="1080"/>
        <w:contextualSpacing/>
        <w:jc w:val="both"/>
        <w:rPr>
          <w:rFonts w:eastAsia="Times New Roman" w:cs="Times New Roman"/>
          <w:kern w:val="0"/>
          <w14:ligatures w14:val="none"/>
        </w:rPr>
      </w:pPr>
    </w:p>
    <w:p w14:paraId="66077264" w14:textId="77777777" w:rsidR="0040346E" w:rsidRPr="0040346E" w:rsidRDefault="0040346E" w:rsidP="0040346E">
      <w:pPr>
        <w:numPr>
          <w:ilvl w:val="0"/>
          <w:numId w:val="1"/>
        </w:numPr>
        <w:spacing w:after="0" w:line="240" w:lineRule="auto"/>
        <w:contextualSpacing/>
        <w:jc w:val="both"/>
        <w:rPr>
          <w:rFonts w:eastAsia="Times New Roman" w:cs="Times New Roman"/>
          <w:kern w:val="0"/>
          <w14:ligatures w14:val="none"/>
        </w:rPr>
      </w:pPr>
      <w:r w:rsidRPr="0040346E">
        <w:rPr>
          <w:rFonts w:eastAsia="Times New Roman" w:cs="Times New Roman"/>
          <w:kern w:val="0"/>
          <w14:ligatures w14:val="none"/>
        </w:rPr>
        <w:t xml:space="preserve">izteikt 4. pielikuma “Skatu torņa </w:t>
      </w:r>
      <w:proofErr w:type="spellStart"/>
      <w:r w:rsidRPr="0040346E">
        <w:rPr>
          <w:rFonts w:eastAsia="Times New Roman" w:cs="Times New Roman"/>
          <w:kern w:val="0"/>
          <w14:ligatures w14:val="none"/>
        </w:rPr>
        <w:t>Tempļakalna</w:t>
      </w:r>
      <w:proofErr w:type="spellEnd"/>
      <w:r w:rsidRPr="0040346E">
        <w:rPr>
          <w:rFonts w:eastAsia="Times New Roman" w:cs="Times New Roman"/>
          <w:kern w:val="0"/>
          <w14:ligatures w14:val="none"/>
        </w:rPr>
        <w:t xml:space="preserve"> parkā maksas pakalpojumu cenrādis” 3. punktu šādā redakcijā:</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572"/>
        <w:gridCol w:w="1416"/>
        <w:gridCol w:w="1390"/>
        <w:gridCol w:w="1023"/>
        <w:gridCol w:w="1122"/>
        <w:gridCol w:w="1003"/>
      </w:tblGrid>
      <w:tr w:rsidR="0040346E" w:rsidRPr="0040346E" w14:paraId="58D93337" w14:textId="77777777" w:rsidTr="001B281A">
        <w:tc>
          <w:tcPr>
            <w:tcW w:w="696" w:type="dxa"/>
            <w:vAlign w:val="center"/>
          </w:tcPr>
          <w:p w14:paraId="46BC4676"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Nr.</w:t>
            </w:r>
          </w:p>
        </w:tc>
        <w:tc>
          <w:tcPr>
            <w:tcW w:w="1572" w:type="dxa"/>
            <w:vAlign w:val="center"/>
          </w:tcPr>
          <w:p w14:paraId="3FE7F86E"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Pakalpojums</w:t>
            </w:r>
          </w:p>
        </w:tc>
        <w:tc>
          <w:tcPr>
            <w:tcW w:w="1416" w:type="dxa"/>
            <w:vAlign w:val="center"/>
          </w:tcPr>
          <w:p w14:paraId="41326C74"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Mērvienība</w:t>
            </w:r>
          </w:p>
        </w:tc>
        <w:tc>
          <w:tcPr>
            <w:tcW w:w="1390" w:type="dxa"/>
            <w:vAlign w:val="center"/>
          </w:tcPr>
          <w:p w14:paraId="46776579"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 xml:space="preserve">Aprēķinātā cena bez PVN, </w:t>
            </w:r>
            <w:r w:rsidRPr="0040346E">
              <w:rPr>
                <w:rFonts w:eastAsia="Times New Roman" w:cs="Times New Roman"/>
                <w:b/>
                <w:bCs/>
                <w:i/>
                <w:iCs/>
                <w:kern w:val="0"/>
                <w:lang w:eastAsia="lv-LV"/>
                <w14:ligatures w14:val="none"/>
              </w:rPr>
              <w:t>euro</w:t>
            </w:r>
          </w:p>
        </w:tc>
        <w:tc>
          <w:tcPr>
            <w:tcW w:w="1023" w:type="dxa"/>
            <w:vAlign w:val="center"/>
          </w:tcPr>
          <w:p w14:paraId="6D7CA9CC"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 xml:space="preserve">Atlaide, </w:t>
            </w:r>
            <w:r w:rsidRPr="0040346E">
              <w:rPr>
                <w:rFonts w:eastAsia="Times New Roman" w:cs="Times New Roman"/>
                <w:b/>
                <w:bCs/>
                <w:i/>
                <w:iCs/>
                <w:kern w:val="0"/>
                <w:lang w:eastAsia="lv-LV"/>
                <w14:ligatures w14:val="none"/>
              </w:rPr>
              <w:t>euro</w:t>
            </w:r>
          </w:p>
        </w:tc>
        <w:tc>
          <w:tcPr>
            <w:tcW w:w="1122" w:type="dxa"/>
            <w:vAlign w:val="center"/>
          </w:tcPr>
          <w:p w14:paraId="628AE4F4"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 xml:space="preserve">Cena pēc atlaides, bez PVN, </w:t>
            </w:r>
            <w:r w:rsidRPr="0040346E">
              <w:rPr>
                <w:rFonts w:eastAsia="Times New Roman" w:cs="Times New Roman"/>
                <w:b/>
                <w:bCs/>
                <w:i/>
                <w:iCs/>
                <w:kern w:val="0"/>
                <w:lang w:eastAsia="lv-LV"/>
                <w14:ligatures w14:val="none"/>
              </w:rPr>
              <w:t>euro</w:t>
            </w:r>
          </w:p>
        </w:tc>
        <w:tc>
          <w:tcPr>
            <w:tcW w:w="1003" w:type="dxa"/>
            <w:vAlign w:val="center"/>
          </w:tcPr>
          <w:p w14:paraId="057E4993" w14:textId="77777777" w:rsidR="0040346E" w:rsidRPr="0040346E" w:rsidRDefault="0040346E" w:rsidP="0040346E">
            <w:pPr>
              <w:spacing w:after="0" w:line="240" w:lineRule="auto"/>
              <w:jc w:val="center"/>
              <w:rPr>
                <w:rFonts w:eastAsia="Times New Roman" w:cs="Times New Roman"/>
                <w:b/>
                <w:bCs/>
                <w:kern w:val="0"/>
                <w:lang w:eastAsia="lv-LV"/>
                <w14:ligatures w14:val="none"/>
              </w:rPr>
            </w:pPr>
            <w:r w:rsidRPr="0040346E">
              <w:rPr>
                <w:rFonts w:eastAsia="Times New Roman" w:cs="Times New Roman"/>
                <w:b/>
                <w:bCs/>
                <w:kern w:val="0"/>
                <w:lang w:eastAsia="lv-LV"/>
                <w14:ligatures w14:val="none"/>
              </w:rPr>
              <w:t>PVN</w:t>
            </w:r>
          </w:p>
        </w:tc>
      </w:tr>
      <w:tr w:rsidR="0040346E" w:rsidRPr="0040346E" w14:paraId="730EC42F" w14:textId="77777777" w:rsidTr="001B281A">
        <w:tc>
          <w:tcPr>
            <w:tcW w:w="696" w:type="dxa"/>
          </w:tcPr>
          <w:p w14:paraId="1F8EA245" w14:textId="77777777" w:rsidR="0040346E" w:rsidRPr="0040346E" w:rsidRDefault="0040346E" w:rsidP="0040346E">
            <w:pPr>
              <w:spacing w:after="0" w:line="240" w:lineRule="auto"/>
              <w:jc w:val="center"/>
              <w:rPr>
                <w:rFonts w:eastAsia="Times New Roman" w:cs="Times New Roman"/>
                <w:kern w:val="0"/>
                <w:lang w:eastAsia="lv-LV"/>
                <w14:ligatures w14:val="none"/>
              </w:rPr>
            </w:pPr>
            <w:r w:rsidRPr="0040346E">
              <w:rPr>
                <w:rFonts w:eastAsia="Times New Roman" w:cs="Times New Roman"/>
                <w:kern w:val="0"/>
                <w:lang w:eastAsia="lv-LV"/>
                <w14:ligatures w14:val="none"/>
              </w:rPr>
              <w:lastRenderedPageBreak/>
              <w:t>3.</w:t>
            </w:r>
          </w:p>
        </w:tc>
        <w:tc>
          <w:tcPr>
            <w:tcW w:w="1572" w:type="dxa"/>
          </w:tcPr>
          <w:p w14:paraId="3DF3EA03" w14:textId="77777777" w:rsidR="0040346E" w:rsidRPr="0040346E" w:rsidRDefault="0040346E" w:rsidP="0040346E">
            <w:pPr>
              <w:spacing w:after="0" w:line="240" w:lineRule="auto"/>
              <w:jc w:val="both"/>
              <w:rPr>
                <w:rFonts w:eastAsia="Times New Roman" w:cs="Times New Roman"/>
                <w:kern w:val="0"/>
                <w:lang w:eastAsia="lv-LV"/>
                <w14:ligatures w14:val="none"/>
              </w:rPr>
            </w:pPr>
            <w:r w:rsidRPr="0040346E">
              <w:rPr>
                <w:rFonts w:eastAsia="Times New Roman" w:cs="Times New Roman"/>
                <w:kern w:val="0"/>
                <w:lang w:eastAsia="lv-LV"/>
                <w14:ligatures w14:val="none"/>
              </w:rPr>
              <w:t xml:space="preserve"> Suvenīru priekšmetu izplatīšana</w:t>
            </w:r>
          </w:p>
        </w:tc>
        <w:tc>
          <w:tcPr>
            <w:tcW w:w="1416" w:type="dxa"/>
          </w:tcPr>
          <w:p w14:paraId="516550BA" w14:textId="77777777" w:rsidR="0040346E" w:rsidRPr="0040346E" w:rsidRDefault="0040346E" w:rsidP="0040346E">
            <w:pPr>
              <w:spacing w:after="0" w:line="240" w:lineRule="auto"/>
              <w:jc w:val="both"/>
              <w:rPr>
                <w:rFonts w:eastAsia="Times New Roman" w:cs="Times New Roman"/>
                <w:kern w:val="0"/>
                <w:lang w:eastAsia="lv-LV"/>
                <w14:ligatures w14:val="none"/>
              </w:rPr>
            </w:pPr>
          </w:p>
          <w:p w14:paraId="36D6CF08" w14:textId="77777777" w:rsidR="0040346E" w:rsidRPr="0040346E" w:rsidRDefault="0040346E" w:rsidP="0040346E">
            <w:pPr>
              <w:spacing w:after="0" w:line="240" w:lineRule="auto"/>
              <w:jc w:val="center"/>
              <w:rPr>
                <w:rFonts w:eastAsia="Times New Roman" w:cs="Times New Roman"/>
                <w:kern w:val="0"/>
                <w:lang w:eastAsia="lv-LV"/>
                <w14:ligatures w14:val="none"/>
              </w:rPr>
            </w:pPr>
            <w:r w:rsidRPr="0040346E">
              <w:rPr>
                <w:rFonts w:eastAsia="Times New Roman" w:cs="Times New Roman"/>
                <w:kern w:val="0"/>
                <w:lang w:eastAsia="lv-LV"/>
                <w14:ligatures w14:val="none"/>
              </w:rPr>
              <w:t>1 mēnesis</w:t>
            </w:r>
          </w:p>
        </w:tc>
        <w:tc>
          <w:tcPr>
            <w:tcW w:w="1390" w:type="dxa"/>
          </w:tcPr>
          <w:p w14:paraId="69D1291D" w14:textId="77777777" w:rsidR="0040346E" w:rsidRPr="0040346E" w:rsidRDefault="0040346E" w:rsidP="0040346E">
            <w:pPr>
              <w:spacing w:after="0" w:line="240" w:lineRule="auto"/>
              <w:jc w:val="both"/>
              <w:rPr>
                <w:rFonts w:eastAsia="Times New Roman" w:cs="Times New Roman"/>
                <w:kern w:val="0"/>
                <w:lang w:eastAsia="lv-LV"/>
                <w14:ligatures w14:val="none"/>
              </w:rPr>
            </w:pPr>
          </w:p>
          <w:p w14:paraId="18233B1E" w14:textId="77777777" w:rsidR="0040346E" w:rsidRPr="0040346E" w:rsidRDefault="0040346E" w:rsidP="0040346E">
            <w:pPr>
              <w:spacing w:after="0" w:line="240" w:lineRule="auto"/>
              <w:jc w:val="center"/>
              <w:rPr>
                <w:rFonts w:eastAsia="Times New Roman" w:cs="Times New Roman"/>
                <w:kern w:val="0"/>
                <w:lang w:eastAsia="lv-LV"/>
                <w14:ligatures w14:val="none"/>
              </w:rPr>
            </w:pPr>
            <w:r w:rsidRPr="0040346E">
              <w:rPr>
                <w:rFonts w:eastAsia="Times New Roman" w:cs="Times New Roman"/>
                <w:kern w:val="0"/>
                <w:lang w:eastAsia="lv-LV"/>
                <w14:ligatures w14:val="none"/>
              </w:rPr>
              <w:t>30,62</w:t>
            </w:r>
          </w:p>
        </w:tc>
        <w:tc>
          <w:tcPr>
            <w:tcW w:w="1023" w:type="dxa"/>
          </w:tcPr>
          <w:p w14:paraId="1A9FB1DC" w14:textId="77777777" w:rsidR="0040346E" w:rsidRPr="0040346E" w:rsidRDefault="0040346E" w:rsidP="0040346E">
            <w:pPr>
              <w:spacing w:after="0" w:line="240" w:lineRule="auto"/>
              <w:jc w:val="both"/>
              <w:rPr>
                <w:rFonts w:eastAsia="Times New Roman" w:cs="Times New Roman"/>
                <w:kern w:val="0"/>
                <w:lang w:eastAsia="lv-LV"/>
                <w14:ligatures w14:val="none"/>
              </w:rPr>
            </w:pPr>
          </w:p>
          <w:p w14:paraId="7B771518" w14:textId="77777777" w:rsidR="0040346E" w:rsidRPr="0040346E" w:rsidRDefault="0040346E" w:rsidP="0040346E">
            <w:pPr>
              <w:spacing w:after="0" w:line="240" w:lineRule="auto"/>
              <w:jc w:val="both"/>
              <w:rPr>
                <w:rFonts w:eastAsia="Times New Roman" w:cs="Times New Roman"/>
                <w:kern w:val="0"/>
                <w:lang w:eastAsia="lv-LV"/>
                <w14:ligatures w14:val="none"/>
              </w:rPr>
            </w:pPr>
          </w:p>
        </w:tc>
        <w:tc>
          <w:tcPr>
            <w:tcW w:w="1122" w:type="dxa"/>
          </w:tcPr>
          <w:p w14:paraId="22712132" w14:textId="77777777" w:rsidR="0040346E" w:rsidRPr="0040346E" w:rsidRDefault="0040346E" w:rsidP="0040346E">
            <w:pPr>
              <w:spacing w:after="0" w:line="240" w:lineRule="auto"/>
              <w:jc w:val="both"/>
              <w:rPr>
                <w:rFonts w:eastAsia="Times New Roman" w:cs="Times New Roman"/>
                <w:kern w:val="0"/>
                <w:lang w:eastAsia="lv-LV"/>
                <w14:ligatures w14:val="none"/>
              </w:rPr>
            </w:pPr>
          </w:p>
        </w:tc>
        <w:tc>
          <w:tcPr>
            <w:tcW w:w="1003" w:type="dxa"/>
          </w:tcPr>
          <w:p w14:paraId="69134F28" w14:textId="77777777" w:rsidR="0040346E" w:rsidRPr="0040346E" w:rsidRDefault="0040346E" w:rsidP="0040346E">
            <w:pPr>
              <w:spacing w:after="0" w:line="240" w:lineRule="auto"/>
              <w:jc w:val="both"/>
              <w:rPr>
                <w:rFonts w:eastAsia="Times New Roman" w:cs="Times New Roman"/>
                <w:kern w:val="0"/>
                <w:lang w:eastAsia="lv-LV"/>
                <w14:ligatures w14:val="none"/>
              </w:rPr>
            </w:pPr>
          </w:p>
          <w:p w14:paraId="24D0A320" w14:textId="77777777" w:rsidR="0040346E" w:rsidRPr="0040346E" w:rsidRDefault="0040346E" w:rsidP="0040346E">
            <w:pPr>
              <w:spacing w:after="0" w:line="240" w:lineRule="auto"/>
              <w:jc w:val="center"/>
              <w:rPr>
                <w:rFonts w:eastAsia="Times New Roman" w:cs="Times New Roman"/>
                <w:kern w:val="0"/>
                <w:lang w:eastAsia="lv-LV"/>
                <w14:ligatures w14:val="none"/>
              </w:rPr>
            </w:pPr>
            <w:r w:rsidRPr="0040346E">
              <w:rPr>
                <w:rFonts w:eastAsia="Times New Roman" w:cs="Times New Roman"/>
                <w:kern w:val="0"/>
                <w:lang w:eastAsia="lv-LV"/>
                <w14:ligatures w14:val="none"/>
              </w:rPr>
              <w:t>piemēro</w:t>
            </w:r>
          </w:p>
        </w:tc>
      </w:tr>
    </w:tbl>
    <w:p w14:paraId="18893CCE" w14:textId="77777777" w:rsidR="0040346E" w:rsidRPr="0040346E" w:rsidRDefault="0040346E" w:rsidP="0040346E">
      <w:pPr>
        <w:spacing w:after="0" w:line="240" w:lineRule="auto"/>
        <w:jc w:val="both"/>
        <w:rPr>
          <w:rFonts w:eastAsia="Times New Roman" w:cs="Times New Roman"/>
          <w:kern w:val="0"/>
          <w14:ligatures w14:val="none"/>
        </w:rPr>
      </w:pPr>
    </w:p>
    <w:p w14:paraId="14AEBE4C" w14:textId="63EE7CE1" w:rsidR="00AB3D32" w:rsidRDefault="0040346E" w:rsidP="0040346E">
      <w:pPr>
        <w:jc w:val="both"/>
      </w:pPr>
      <w:r w:rsidRPr="0040346E">
        <w:rPr>
          <w:rFonts w:eastAsia="Times New Roman" w:cs="Times New Roman"/>
          <w:kern w:val="0"/>
          <w14:ligatures w14:val="none"/>
        </w:rPr>
        <w:t>4. Lēmumu piemērot ar 2026. gada 1.augustu.</w:t>
      </w:r>
    </w:p>
    <w:sectPr w:rsidR="00AB3D3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A67F2"/>
    <w:multiLevelType w:val="multilevel"/>
    <w:tmpl w:val="8B5A9A9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16cid:durableId="262686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985"/>
    <w:rsid w:val="0040346E"/>
    <w:rsid w:val="00435ACB"/>
    <w:rsid w:val="00AB3D32"/>
    <w:rsid w:val="00C70985"/>
    <w:rsid w:val="00F666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F0DA4D-9D76-4908-A6D9-5EB50ED40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709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709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7098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7098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70985"/>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C70985"/>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70985"/>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C70985"/>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70985"/>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7098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7098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70985"/>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70985"/>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70985"/>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C70985"/>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70985"/>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C70985"/>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70985"/>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C709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7098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7098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70985"/>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C7098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70985"/>
    <w:rPr>
      <w:i/>
      <w:iCs/>
      <w:color w:val="404040" w:themeColor="text1" w:themeTint="BF"/>
    </w:rPr>
  </w:style>
  <w:style w:type="paragraph" w:styleId="Sarakstarindkopa">
    <w:name w:val="List Paragraph"/>
    <w:basedOn w:val="Parasts"/>
    <w:uiPriority w:val="34"/>
    <w:qFormat/>
    <w:rsid w:val="00C70985"/>
    <w:pPr>
      <w:ind w:left="720"/>
      <w:contextualSpacing/>
    </w:pPr>
  </w:style>
  <w:style w:type="character" w:styleId="Intensvsizclums">
    <w:name w:val="Intense Emphasis"/>
    <w:basedOn w:val="Noklusjumarindkopasfonts"/>
    <w:uiPriority w:val="21"/>
    <w:qFormat/>
    <w:rsid w:val="00C70985"/>
    <w:rPr>
      <w:i/>
      <w:iCs/>
      <w:color w:val="0F4761" w:themeColor="accent1" w:themeShade="BF"/>
    </w:rPr>
  </w:style>
  <w:style w:type="paragraph" w:styleId="Intensvscitts">
    <w:name w:val="Intense Quote"/>
    <w:basedOn w:val="Parasts"/>
    <w:next w:val="Parasts"/>
    <w:link w:val="IntensvscittsRakstz"/>
    <w:uiPriority w:val="30"/>
    <w:qFormat/>
    <w:rsid w:val="00C709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70985"/>
    <w:rPr>
      <w:i/>
      <w:iCs/>
      <w:color w:val="0F4761" w:themeColor="accent1" w:themeShade="BF"/>
    </w:rPr>
  </w:style>
  <w:style w:type="character" w:styleId="Intensvaatsauce">
    <w:name w:val="Intense Reference"/>
    <w:basedOn w:val="Noklusjumarindkopasfonts"/>
    <w:uiPriority w:val="32"/>
    <w:qFormat/>
    <w:rsid w:val="00C709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1007</Words>
  <Characters>574</Characters>
  <Application>Microsoft Office Word</Application>
  <DocSecurity>0</DocSecurity>
  <Lines>4</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TOMIŅA</dc:creator>
  <cp:keywords/>
  <dc:description/>
  <cp:lastModifiedBy>Kristīne TOMIŅA</cp:lastModifiedBy>
  <cp:revision>2</cp:revision>
  <dcterms:created xsi:type="dcterms:W3CDTF">2026-08-21T06:37:00Z</dcterms:created>
  <dcterms:modified xsi:type="dcterms:W3CDTF">2026-08-21T06:37:00Z</dcterms:modified>
</cp:coreProperties>
</file>