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6D77" w14:textId="77777777" w:rsidR="00C0310B" w:rsidRPr="00C0310B" w:rsidRDefault="00C0310B" w:rsidP="00C0310B">
      <w:pPr>
        <w:spacing w:after="0" w:line="240" w:lineRule="auto"/>
        <w:jc w:val="right"/>
        <w:rPr>
          <w:rFonts w:eastAsia="Times New Roman" w:cs="Times New Roman"/>
          <w:bCs/>
          <w:kern w:val="0"/>
          <w14:ligatures w14:val="none"/>
        </w:rPr>
      </w:pPr>
      <w:r w:rsidRPr="00C0310B">
        <w:rPr>
          <w:rFonts w:eastAsia="Times New Roman" w:cs="Times New Roman"/>
          <w:bCs/>
          <w:kern w:val="0"/>
          <w14:ligatures w14:val="none"/>
        </w:rPr>
        <w:t>Lēmuma projekts</w:t>
      </w:r>
    </w:p>
    <w:p w14:paraId="1E9F5868" w14:textId="77777777" w:rsidR="00C0310B" w:rsidRPr="00C0310B" w:rsidRDefault="00C0310B" w:rsidP="00C0310B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</w:p>
    <w:p w14:paraId="620F5B7B" w14:textId="77777777" w:rsidR="00C0310B" w:rsidRPr="00C0310B" w:rsidRDefault="00C0310B" w:rsidP="00C0310B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  <w:r w:rsidRPr="00C0310B">
        <w:rPr>
          <w:rFonts w:eastAsia="Times New Roman" w:cs="Times New Roman"/>
          <w:b/>
          <w:kern w:val="0"/>
          <w14:ligatures w14:val="none"/>
        </w:rPr>
        <w:t xml:space="preserve">Par pakalpojumu maksas apstiprināšanu </w:t>
      </w:r>
    </w:p>
    <w:p w14:paraId="02356563" w14:textId="77777777" w:rsidR="00C0310B" w:rsidRPr="00C0310B" w:rsidRDefault="00C0310B" w:rsidP="00C0310B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  <w:r w:rsidRPr="00C0310B">
        <w:rPr>
          <w:rFonts w:eastAsia="Times New Roman" w:cs="Times New Roman"/>
          <w:b/>
          <w:kern w:val="0"/>
          <w14:ligatures w14:val="none"/>
        </w:rPr>
        <w:t>Alūksnes Sporta skolas sniegtajiem pakalpojumiem</w:t>
      </w:r>
    </w:p>
    <w:p w14:paraId="557F496D" w14:textId="77777777" w:rsidR="00C0310B" w:rsidRPr="00C0310B" w:rsidRDefault="00C0310B" w:rsidP="00C0310B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</w:p>
    <w:p w14:paraId="0F30B8DD" w14:textId="77777777" w:rsidR="00C0310B" w:rsidRPr="00C0310B" w:rsidRDefault="00C0310B" w:rsidP="00C0310B">
      <w:pPr>
        <w:spacing w:after="0" w:line="240" w:lineRule="auto"/>
        <w:ind w:firstLine="360"/>
        <w:jc w:val="both"/>
        <w:rPr>
          <w:rFonts w:eastAsia="Times New Roman" w:cs="Times New Roman"/>
          <w:kern w:val="0"/>
          <w14:ligatures w14:val="none"/>
        </w:rPr>
      </w:pPr>
      <w:r w:rsidRPr="00C0310B">
        <w:rPr>
          <w:rFonts w:eastAsia="Times New Roman" w:cs="Times New Roman"/>
          <w:kern w:val="0"/>
          <w14:ligatures w14:val="none"/>
        </w:rPr>
        <w:t>Pamatojoties uz Pašvaldību likuma 10.panta pirmās daļas ievaddaļu, Pievienotās vērtības nodokļa likuma 52.panta pirmās daļas 12. un 14</w:t>
      </w:r>
      <w:r w:rsidRPr="00C0310B">
        <w:rPr>
          <w:rFonts w:eastAsia="Times New Roman" w:cs="Times New Roman"/>
          <w:kern w:val="0"/>
          <w:vertAlign w:val="superscript"/>
          <w14:ligatures w14:val="none"/>
        </w:rPr>
        <w:t>3</w:t>
      </w:r>
      <w:r w:rsidRPr="00C0310B">
        <w:rPr>
          <w:rFonts w:eastAsia="Times New Roman" w:cs="Times New Roman"/>
          <w:kern w:val="0"/>
          <w14:ligatures w14:val="none"/>
        </w:rPr>
        <w:t>.punktu, Maksas pakalpojumu izcenojumu noteikšanas metodiku un izcenojumu apstiprināšanas kārtību, kas apstiprināta ar Alūksnes novada izpilddirektora 2024.gada 31.maija rīkojumu Nr. ANP/1-6/24/148,</w:t>
      </w:r>
    </w:p>
    <w:p w14:paraId="5B30ADBB" w14:textId="77777777" w:rsidR="00C0310B" w:rsidRPr="00C0310B" w:rsidRDefault="00C0310B" w:rsidP="00C0310B">
      <w:pPr>
        <w:spacing w:after="0" w:line="240" w:lineRule="auto"/>
        <w:ind w:firstLine="360"/>
        <w:jc w:val="both"/>
        <w:rPr>
          <w:rFonts w:eastAsia="Times New Roman" w:cs="Times New Roman"/>
          <w:kern w:val="0"/>
          <w14:ligatures w14:val="none"/>
        </w:rPr>
      </w:pPr>
    </w:p>
    <w:p w14:paraId="7585C8A8" w14:textId="77777777" w:rsidR="00C0310B" w:rsidRPr="00C0310B" w:rsidRDefault="00C0310B" w:rsidP="00C0310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0310B">
        <w:rPr>
          <w:rFonts w:eastAsia="Times New Roman" w:cs="Times New Roman"/>
          <w:kern w:val="0"/>
          <w14:ligatures w14:val="none"/>
        </w:rPr>
        <w:t>Apstiprināt līdzfinansējuma maksu (maksa netiek aplikta ar pievienotās vērtības nodokli) par Alūksnes Sporta skolas  pakalpojumiem, organizējot vasaras nometnes:</w:t>
      </w:r>
    </w:p>
    <w:p w14:paraId="286FBA30" w14:textId="77777777" w:rsidR="00C0310B" w:rsidRPr="00C0310B" w:rsidRDefault="00C0310B" w:rsidP="00C0310B">
      <w:pPr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0310B">
        <w:rPr>
          <w:rFonts w:eastAsia="Times New Roman" w:cs="Times New Roman"/>
          <w:kern w:val="0"/>
          <w14:ligatures w14:val="none"/>
        </w:rPr>
        <w:t>Mācību treniņu nometnēm Alūksnē 2026.gada vasarā:</w:t>
      </w:r>
    </w:p>
    <w:p w14:paraId="61467F4E" w14:textId="77777777" w:rsidR="00C0310B" w:rsidRPr="00C0310B" w:rsidRDefault="00C0310B" w:rsidP="00C0310B">
      <w:pPr>
        <w:numPr>
          <w:ilvl w:val="2"/>
          <w:numId w:val="2"/>
        </w:numPr>
        <w:spacing w:after="0" w:line="240" w:lineRule="auto"/>
        <w:contextualSpacing/>
        <w:jc w:val="both"/>
        <w:rPr>
          <w:rFonts w:eastAsia="Times New Roman" w:cs="Times New Roman"/>
          <w:kern w:val="0"/>
          <w14:ligatures w14:val="none"/>
        </w:rPr>
      </w:pPr>
      <w:r w:rsidRPr="00C0310B">
        <w:rPr>
          <w:rFonts w:eastAsia="Times New Roman" w:cs="Times New Roman"/>
          <w:kern w:val="0"/>
          <w14:ligatures w14:val="none"/>
        </w:rPr>
        <w:t xml:space="preserve">Džudo nodaļai 2026.gada augustā (6 dienas) – 30,00 EUR (trīsdesmit  </w:t>
      </w:r>
      <w:r w:rsidRPr="00C0310B">
        <w:rPr>
          <w:rFonts w:eastAsia="Times New Roman" w:cs="Times New Roman"/>
          <w:i/>
          <w:kern w:val="0"/>
          <w14:ligatures w14:val="none"/>
        </w:rPr>
        <w:t>euro</w:t>
      </w:r>
      <w:r w:rsidRPr="00C0310B">
        <w:rPr>
          <w:rFonts w:eastAsia="Times New Roman" w:cs="Times New Roman"/>
          <w:kern w:val="0"/>
          <w14:ligatures w14:val="none"/>
        </w:rPr>
        <w:t>) vienam izglītojamajam;</w:t>
      </w:r>
    </w:p>
    <w:p w14:paraId="688EB231" w14:textId="77777777" w:rsidR="00C0310B" w:rsidRPr="00C0310B" w:rsidRDefault="00C0310B" w:rsidP="00C0310B">
      <w:pPr>
        <w:numPr>
          <w:ilvl w:val="2"/>
          <w:numId w:val="2"/>
        </w:numPr>
        <w:spacing w:after="0" w:line="240" w:lineRule="auto"/>
        <w:contextualSpacing/>
        <w:jc w:val="both"/>
        <w:rPr>
          <w:rFonts w:eastAsia="Times New Roman" w:cs="Times New Roman"/>
          <w:kern w:val="0"/>
          <w14:ligatures w14:val="none"/>
        </w:rPr>
      </w:pPr>
      <w:r w:rsidRPr="00C0310B">
        <w:rPr>
          <w:rFonts w:eastAsia="Times New Roman" w:cs="Times New Roman"/>
          <w:kern w:val="0"/>
          <w14:ligatures w14:val="none"/>
        </w:rPr>
        <w:t xml:space="preserve">Futbola, basketbola nodaļām 2026.gada jūnijā - augustā (5 dienas) – 30,00 EUR (trīsdesmit </w:t>
      </w:r>
      <w:r w:rsidRPr="00C0310B">
        <w:rPr>
          <w:rFonts w:eastAsia="Times New Roman" w:cs="Times New Roman"/>
          <w:i/>
          <w:kern w:val="0"/>
          <w14:ligatures w14:val="none"/>
        </w:rPr>
        <w:t>euro</w:t>
      </w:r>
      <w:r w:rsidRPr="00C0310B">
        <w:rPr>
          <w:rFonts w:eastAsia="Times New Roman" w:cs="Times New Roman"/>
          <w:kern w:val="0"/>
          <w14:ligatures w14:val="none"/>
        </w:rPr>
        <w:t>) vienam izglītojamajam.</w:t>
      </w:r>
    </w:p>
    <w:p w14:paraId="4557005B" w14:textId="77777777" w:rsidR="00C0310B" w:rsidRPr="00C0310B" w:rsidRDefault="00C0310B" w:rsidP="00C0310B">
      <w:pPr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0310B">
        <w:rPr>
          <w:rFonts w:eastAsia="Times New Roman" w:cs="Times New Roman"/>
          <w:kern w:val="0"/>
          <w14:ligatures w14:val="none"/>
        </w:rPr>
        <w:t xml:space="preserve">Biatlona nodaļas mācību treniņu nometnei ārpus novada 2026.gada jūlijā (10 dienas) – 80,00 EUR (astoņdesmit </w:t>
      </w:r>
      <w:r w:rsidRPr="00C0310B">
        <w:rPr>
          <w:rFonts w:eastAsia="Times New Roman" w:cs="Times New Roman"/>
          <w:i/>
          <w:kern w:val="0"/>
          <w14:ligatures w14:val="none"/>
        </w:rPr>
        <w:t>euro</w:t>
      </w:r>
      <w:r w:rsidRPr="00C0310B">
        <w:rPr>
          <w:rFonts w:eastAsia="Times New Roman" w:cs="Times New Roman"/>
          <w:kern w:val="0"/>
          <w14:ligatures w14:val="none"/>
        </w:rPr>
        <w:t>) vienam izglītojamajam;</w:t>
      </w:r>
    </w:p>
    <w:p w14:paraId="35B574E2" w14:textId="77777777" w:rsidR="00C0310B" w:rsidRPr="00C0310B" w:rsidRDefault="00C0310B" w:rsidP="00C0310B">
      <w:pPr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0310B">
        <w:rPr>
          <w:rFonts w:eastAsia="Times New Roman" w:cs="Times New Roman"/>
          <w:kern w:val="0"/>
          <w14:ligatures w14:val="none"/>
        </w:rPr>
        <w:t xml:space="preserve">Basketbola un vieglatlētikas nodaļai mācību treniņu nometnei ārpus novada 2026.gada jūnijā un augustā (5 dienas) 80,00 EUR (astoņdesmit </w:t>
      </w:r>
      <w:r w:rsidRPr="00C0310B">
        <w:rPr>
          <w:rFonts w:eastAsia="Times New Roman" w:cs="Times New Roman"/>
          <w:i/>
          <w:iCs/>
          <w:kern w:val="0"/>
          <w14:ligatures w14:val="none"/>
        </w:rPr>
        <w:t>euro</w:t>
      </w:r>
      <w:r w:rsidRPr="00C0310B">
        <w:rPr>
          <w:rFonts w:eastAsia="Times New Roman" w:cs="Times New Roman"/>
          <w:kern w:val="0"/>
          <w14:ligatures w14:val="none"/>
        </w:rPr>
        <w:t>) vienam izglītojamajam;</w:t>
      </w:r>
    </w:p>
    <w:p w14:paraId="0D51C311" w14:textId="77777777" w:rsidR="00C0310B" w:rsidRPr="00C0310B" w:rsidRDefault="00C0310B" w:rsidP="00C0310B">
      <w:pPr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0310B">
        <w:rPr>
          <w:rFonts w:eastAsia="Times New Roman" w:cs="Times New Roman"/>
          <w:kern w:val="0"/>
          <w14:ligatures w14:val="none"/>
        </w:rPr>
        <w:t xml:space="preserve">Džudo nodaļas  mācību treniņu nometnei ārpus novada 2026.gada 14.jūnijs - 21.jūnijs (8 dienas) – 350,00 EUR (trīs simti piecdesmit  </w:t>
      </w:r>
      <w:r w:rsidRPr="00C0310B">
        <w:rPr>
          <w:rFonts w:eastAsia="Times New Roman" w:cs="Times New Roman"/>
          <w:i/>
          <w:iCs/>
          <w:kern w:val="0"/>
          <w14:ligatures w14:val="none"/>
        </w:rPr>
        <w:t>euro</w:t>
      </w:r>
      <w:r w:rsidRPr="00C0310B">
        <w:rPr>
          <w:rFonts w:eastAsia="Times New Roman" w:cs="Times New Roman"/>
          <w:kern w:val="0"/>
          <w14:ligatures w14:val="none"/>
        </w:rPr>
        <w:t>) vienam izglītojamajam;</w:t>
      </w:r>
    </w:p>
    <w:p w14:paraId="14B52929" w14:textId="77777777" w:rsidR="00C0310B" w:rsidRPr="00C0310B" w:rsidRDefault="00C0310B" w:rsidP="00C0310B">
      <w:pPr>
        <w:numPr>
          <w:ilvl w:val="1"/>
          <w:numId w:val="2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C0310B">
        <w:rPr>
          <w:rFonts w:eastAsia="Times New Roman" w:cs="Times New Roman"/>
          <w:kern w:val="0"/>
          <w14:ligatures w14:val="none"/>
        </w:rPr>
        <w:t xml:space="preserve">Džudo nodaļas  mācību treniņu nometnei ārpus novada 2026.gada 12.jūlijs - 18.jūlijs (8 dienas) – 280,00 EUR (divi simti astoņdesmit  </w:t>
      </w:r>
      <w:r w:rsidRPr="00C0310B">
        <w:rPr>
          <w:rFonts w:eastAsia="Times New Roman" w:cs="Times New Roman"/>
          <w:i/>
          <w:iCs/>
          <w:kern w:val="0"/>
          <w14:ligatures w14:val="none"/>
        </w:rPr>
        <w:t>euro</w:t>
      </w:r>
      <w:r w:rsidRPr="00C0310B">
        <w:rPr>
          <w:rFonts w:eastAsia="Times New Roman" w:cs="Times New Roman"/>
          <w:kern w:val="0"/>
          <w14:ligatures w14:val="none"/>
        </w:rPr>
        <w:t>) vienam izglītojamajam;</w:t>
      </w:r>
    </w:p>
    <w:p w14:paraId="038398AA" w14:textId="77777777" w:rsidR="00C0310B" w:rsidRDefault="00C0310B" w:rsidP="00C0310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0310B">
        <w:rPr>
          <w:rFonts w:eastAsia="Times New Roman" w:cs="Times New Roman"/>
          <w:kern w:val="0"/>
          <w14:ligatures w14:val="none"/>
        </w:rPr>
        <w:t>Alūksnes Sporta skolas direktoram noteikt  līdzfinansējuma maksas kārtību.</w:t>
      </w:r>
    </w:p>
    <w:p w14:paraId="374DA37A" w14:textId="4D319DE8" w:rsidR="00AB3D32" w:rsidRPr="00C0310B" w:rsidRDefault="00C0310B" w:rsidP="00C0310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0310B">
        <w:rPr>
          <w:rFonts w:eastAsia="Times New Roman" w:cs="Times New Roman"/>
          <w:kern w:val="0"/>
          <w14:ligatures w14:val="none"/>
        </w:rPr>
        <w:t>Lēmums stājas spēkā ar 29.05.2026.</w:t>
      </w:r>
    </w:p>
    <w:sectPr w:rsidR="00AB3D32" w:rsidRPr="00C031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9726B"/>
    <w:multiLevelType w:val="hybridMultilevel"/>
    <w:tmpl w:val="34B807E4"/>
    <w:lvl w:ilvl="0" w:tplc="17ECF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8854C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39C0B6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2CCBAB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590BB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A00D18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488D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DCAB64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A56908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6A977936"/>
    <w:multiLevelType w:val="multilevel"/>
    <w:tmpl w:val="CE76124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870" w:hanging="45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980" w:hanging="72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80" w:hanging="144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num w:numId="1" w16cid:durableId="24137222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004799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F8"/>
    <w:rsid w:val="00593C52"/>
    <w:rsid w:val="00846DF8"/>
    <w:rsid w:val="00AB3D32"/>
    <w:rsid w:val="00C0310B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53DF"/>
  <w15:chartTrackingRefBased/>
  <w15:docId w15:val="{7AE07EF3-C526-4397-B685-D834F7F3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46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46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46D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46D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46D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46D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46D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46D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46D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46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46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46D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46D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46D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46D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46D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46D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46DF8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46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46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46D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46D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46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46DF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46DF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46DF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46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46DF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46D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1021</Words>
  <Characters>583</Characters>
  <Application>Microsoft Office Word</Application>
  <DocSecurity>0</DocSecurity>
  <Lines>4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2026-05-21T11:26:00Z</dcterms:created>
  <dcterms:modified xsi:type="dcterms:W3CDTF">2026-05-21T11:26:00Z</dcterms:modified>
</cp:coreProperties>
</file>