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BD52A5" w14:textId="77777777" w:rsidR="000E072F" w:rsidRPr="000E072F" w:rsidRDefault="000E072F" w:rsidP="000E072F">
      <w:pPr>
        <w:spacing w:after="0" w:line="240" w:lineRule="auto"/>
        <w:jc w:val="right"/>
        <w:rPr>
          <w:rFonts w:eastAsia="Times New Roman" w:cs="Times New Roman"/>
          <w:b/>
          <w:bCs/>
          <w:kern w:val="0"/>
          <w14:ligatures w14:val="none"/>
        </w:rPr>
      </w:pPr>
      <w:r w:rsidRPr="000E072F">
        <w:rPr>
          <w:rFonts w:eastAsia="Times New Roman" w:cs="Times New Roman"/>
          <w:b/>
          <w:bCs/>
          <w:kern w:val="0"/>
          <w14:ligatures w14:val="none"/>
        </w:rPr>
        <w:t>Lēmuma projekts</w:t>
      </w:r>
    </w:p>
    <w:p w14:paraId="0918644E" w14:textId="77777777" w:rsidR="000E072F" w:rsidRPr="000E072F" w:rsidRDefault="000E072F" w:rsidP="000E072F">
      <w:pPr>
        <w:spacing w:after="0" w:line="240" w:lineRule="auto"/>
        <w:jc w:val="right"/>
        <w:rPr>
          <w:rFonts w:eastAsia="Times New Roman" w:cs="Times New Roman"/>
          <w:b/>
          <w:bCs/>
          <w:kern w:val="0"/>
          <w14:ligatures w14:val="none"/>
        </w:rPr>
      </w:pPr>
    </w:p>
    <w:p w14:paraId="07CCA815" w14:textId="77777777" w:rsidR="000E072F" w:rsidRPr="000E072F" w:rsidRDefault="000E072F" w:rsidP="000E072F">
      <w:pPr>
        <w:spacing w:after="0" w:line="240" w:lineRule="auto"/>
        <w:jc w:val="center"/>
        <w:rPr>
          <w:rFonts w:eastAsia="Times New Roman" w:cs="Times New Roman"/>
          <w:b/>
          <w:kern w:val="0"/>
          <w14:ligatures w14:val="none"/>
        </w:rPr>
      </w:pPr>
      <w:r w:rsidRPr="000E072F">
        <w:rPr>
          <w:rFonts w:eastAsia="Times New Roman" w:cs="Times New Roman"/>
          <w:b/>
          <w:kern w:val="0"/>
          <w14:ligatures w14:val="none"/>
        </w:rPr>
        <w:t xml:space="preserve">Par līdzekļu izdalīšanu no līdzekļiem neparedzētiem gadījumiem </w:t>
      </w:r>
    </w:p>
    <w:p w14:paraId="5158D364" w14:textId="77777777" w:rsidR="000E072F" w:rsidRPr="000E072F" w:rsidRDefault="000E072F" w:rsidP="000E072F">
      <w:pPr>
        <w:spacing w:after="0" w:line="240" w:lineRule="auto"/>
        <w:jc w:val="center"/>
        <w:rPr>
          <w:rFonts w:eastAsia="Times New Roman" w:cs="Times New Roman"/>
          <w:b/>
          <w:kern w:val="0"/>
          <w14:ligatures w14:val="none"/>
        </w:rPr>
      </w:pPr>
      <w:r w:rsidRPr="000E072F">
        <w:rPr>
          <w:rFonts w:eastAsia="Times New Roman" w:cs="Times New Roman"/>
          <w:b/>
          <w:kern w:val="0"/>
          <w14:ligatures w14:val="none"/>
        </w:rPr>
        <w:t>Sociālo lietu pārvaldei</w:t>
      </w:r>
    </w:p>
    <w:p w14:paraId="57B29225" w14:textId="77777777" w:rsidR="000E072F" w:rsidRPr="000E072F" w:rsidRDefault="000E072F" w:rsidP="000E072F">
      <w:pPr>
        <w:spacing w:after="0" w:line="240" w:lineRule="auto"/>
        <w:jc w:val="center"/>
        <w:rPr>
          <w:rFonts w:eastAsia="Times New Roman" w:cs="Times New Roman"/>
          <w:b/>
          <w:kern w:val="0"/>
          <w14:ligatures w14:val="none"/>
        </w:rPr>
      </w:pPr>
    </w:p>
    <w:p w14:paraId="789D8814" w14:textId="11FFE0D6" w:rsidR="000E072F" w:rsidRPr="000E072F" w:rsidRDefault="000E072F" w:rsidP="000E072F">
      <w:pPr>
        <w:spacing w:after="0" w:line="240" w:lineRule="auto"/>
        <w:jc w:val="both"/>
        <w:rPr>
          <w:rFonts w:eastAsia="Times New Roman" w:cs="Times New Roman"/>
          <w:kern w:val="0"/>
          <w14:ligatures w14:val="none"/>
        </w:rPr>
      </w:pPr>
      <w:r w:rsidRPr="000E072F">
        <w:rPr>
          <w:rFonts w:eastAsia="Times New Roman" w:cs="Times New Roman"/>
          <w:kern w:val="0"/>
          <w14:ligatures w14:val="none"/>
        </w:rPr>
        <w:tab/>
        <w:t>Izskatot Alūksnes novada Sociālo lietu pārvaldes 07.10.2026. iesniegumu Nr.</w:t>
      </w:r>
      <w:r>
        <w:rPr>
          <w:rFonts w:eastAsia="Times New Roman" w:cs="Times New Roman"/>
          <w:kern w:val="0"/>
          <w14:ligatures w14:val="none"/>
        </w:rPr>
        <w:t xml:space="preserve"> </w:t>
      </w:r>
      <w:r w:rsidRPr="000E072F">
        <w:rPr>
          <w:rFonts w:eastAsia="Times New Roman" w:cs="Times New Roman"/>
          <w:kern w:val="0"/>
          <w14:ligatures w14:val="none"/>
        </w:rPr>
        <w:t>SLP/1.7/26/1066, kas reģistrēts Alūksnes novada pašvaldībā 07.10.2026. ar Nr.</w:t>
      </w:r>
      <w:r>
        <w:rPr>
          <w:rFonts w:eastAsia="Times New Roman" w:cs="Times New Roman"/>
          <w:kern w:val="0"/>
          <w14:ligatures w14:val="none"/>
        </w:rPr>
        <w:t xml:space="preserve"> </w:t>
      </w:r>
      <w:r w:rsidRPr="000E072F">
        <w:rPr>
          <w:rFonts w:eastAsia="Times New Roman" w:cs="Times New Roman"/>
          <w:kern w:val="0"/>
          <w14:ligatures w14:val="none"/>
        </w:rPr>
        <w:t>ANP/1.42/26/3443, un  15.10.2026. iesniegumu Nr.</w:t>
      </w:r>
      <w:r>
        <w:rPr>
          <w:rFonts w:eastAsia="Times New Roman" w:cs="Times New Roman"/>
          <w:kern w:val="0"/>
          <w14:ligatures w14:val="none"/>
        </w:rPr>
        <w:t xml:space="preserve"> </w:t>
      </w:r>
      <w:r w:rsidRPr="000E072F">
        <w:rPr>
          <w:rFonts w:eastAsia="Times New Roman" w:cs="Times New Roman"/>
          <w:kern w:val="0"/>
          <w14:ligatures w14:val="none"/>
        </w:rPr>
        <w:t>SLP/1.7/26/1098, kas reģistrēts Alūksnes novada pašvaldībā 15.10.2026. ar Nr.</w:t>
      </w:r>
      <w:r>
        <w:rPr>
          <w:rFonts w:eastAsia="Times New Roman" w:cs="Times New Roman"/>
          <w:kern w:val="0"/>
          <w14:ligatures w14:val="none"/>
        </w:rPr>
        <w:t xml:space="preserve"> </w:t>
      </w:r>
      <w:r w:rsidRPr="000E072F">
        <w:rPr>
          <w:rFonts w:eastAsia="Times New Roman" w:cs="Times New Roman"/>
          <w:kern w:val="0"/>
          <w14:ligatures w14:val="none"/>
        </w:rPr>
        <w:t>ANP/1.42/26/3550,</w:t>
      </w:r>
    </w:p>
    <w:p w14:paraId="4E7A6405" w14:textId="77777777" w:rsidR="000E072F" w:rsidRPr="000E072F" w:rsidRDefault="000E072F" w:rsidP="000E072F">
      <w:pPr>
        <w:spacing w:after="0" w:line="240" w:lineRule="auto"/>
        <w:ind w:firstLine="720"/>
        <w:jc w:val="both"/>
        <w:rPr>
          <w:rFonts w:eastAsia="Times New Roman" w:cs="Times New Roman"/>
          <w:kern w:val="0"/>
          <w14:ligatures w14:val="none"/>
        </w:rPr>
      </w:pPr>
      <w:r w:rsidRPr="000E072F">
        <w:rPr>
          <w:rFonts w:eastAsia="Times New Roman" w:cs="Times New Roman"/>
          <w:kern w:val="0"/>
          <w14:ligatures w14:val="none"/>
        </w:rPr>
        <w:t>pamatojoties uz Pašvaldību likuma 4.panta pirmās daļas 9.punktu, 10.panta pirmās daļas ievaddaļu, likuma “Par pašvaldību budžetiem” 16. panta otro daļu</w:t>
      </w:r>
      <w:r w:rsidRPr="000E072F">
        <w:rPr>
          <w:rFonts w:eastAsia="Times New Roman" w:cs="Times New Roman"/>
          <w:kern w:val="0"/>
          <w:lang w:val="en-GB"/>
          <w14:ligatures w14:val="none"/>
        </w:rPr>
        <w:t xml:space="preserve"> un</w:t>
      </w:r>
      <w:r w:rsidRPr="000E072F">
        <w:rPr>
          <w:rFonts w:eastAsia="Times New Roman" w:cs="Times New Roman"/>
          <w:kern w:val="0"/>
          <w14:ligatures w14:val="none"/>
        </w:rPr>
        <w:t xml:space="preserve"> 30.pantu,</w:t>
      </w:r>
    </w:p>
    <w:p w14:paraId="485BFE4A" w14:textId="77777777" w:rsidR="000E072F" w:rsidRPr="000E072F" w:rsidRDefault="000E072F" w:rsidP="000E072F">
      <w:pPr>
        <w:spacing w:after="0" w:line="240" w:lineRule="auto"/>
        <w:jc w:val="both"/>
        <w:rPr>
          <w:rFonts w:eastAsia="Times New Roman" w:cs="Times New Roman"/>
          <w:kern w:val="0"/>
          <w14:ligatures w14:val="none"/>
        </w:rPr>
      </w:pPr>
    </w:p>
    <w:p w14:paraId="0C373AFF" w14:textId="77777777" w:rsidR="000E072F" w:rsidRPr="000E072F" w:rsidRDefault="000E072F" w:rsidP="000E072F">
      <w:pPr>
        <w:numPr>
          <w:ilvl w:val="0"/>
          <w:numId w:val="1"/>
        </w:numPr>
        <w:tabs>
          <w:tab w:val="num" w:pos="450"/>
        </w:tabs>
        <w:spacing w:after="0" w:line="240" w:lineRule="auto"/>
        <w:ind w:left="450" w:hanging="450"/>
        <w:jc w:val="both"/>
        <w:rPr>
          <w:rFonts w:eastAsia="Times New Roman" w:cs="Times New Roman"/>
          <w:kern w:val="0"/>
          <w14:ligatures w14:val="none"/>
        </w:rPr>
      </w:pPr>
      <w:r w:rsidRPr="000E072F">
        <w:rPr>
          <w:rFonts w:eastAsia="Times New Roman" w:cs="Times New Roman"/>
          <w:kern w:val="0"/>
          <w14:ligatures w14:val="none"/>
        </w:rPr>
        <w:t xml:space="preserve">Izdalīt no līdzekļiem neparedzētiem gadījumiem finansējumu 111 500 EUR (viens simts vienpadsmit tūkstoši pieci simti </w:t>
      </w:r>
      <w:r w:rsidRPr="000E072F">
        <w:rPr>
          <w:rFonts w:eastAsia="Times New Roman" w:cs="Times New Roman"/>
          <w:i/>
          <w:kern w:val="0"/>
          <w14:ligatures w14:val="none"/>
        </w:rPr>
        <w:t>euro</w:t>
      </w:r>
      <w:r w:rsidRPr="000E072F">
        <w:rPr>
          <w:rFonts w:eastAsia="Times New Roman" w:cs="Times New Roman"/>
          <w:kern w:val="0"/>
          <w14:ligatures w14:val="none"/>
        </w:rPr>
        <w:t>) apmērā Sociālo lietu pārvaldei sociālas palīdzības pabalstu un sociālo pakalpojumu nodrošināšanai.</w:t>
      </w:r>
    </w:p>
    <w:p w14:paraId="3DDF0182" w14:textId="77777777" w:rsidR="000E072F" w:rsidRPr="000E072F" w:rsidRDefault="000E072F" w:rsidP="000E072F">
      <w:pPr>
        <w:numPr>
          <w:ilvl w:val="0"/>
          <w:numId w:val="1"/>
        </w:numPr>
        <w:tabs>
          <w:tab w:val="num" w:pos="450"/>
        </w:tabs>
        <w:spacing w:after="0" w:line="240" w:lineRule="auto"/>
        <w:ind w:left="450" w:hanging="450"/>
        <w:jc w:val="both"/>
        <w:rPr>
          <w:rFonts w:eastAsia="Times New Roman" w:cs="Times New Roman"/>
          <w:kern w:val="0"/>
          <w14:ligatures w14:val="none"/>
        </w:rPr>
      </w:pPr>
      <w:r w:rsidRPr="000E072F">
        <w:rPr>
          <w:rFonts w:eastAsia="Times New Roman" w:cs="Times New Roman"/>
          <w:iCs/>
          <w:kern w:val="0"/>
          <w14:ligatures w14:val="none"/>
        </w:rPr>
        <w:t xml:space="preserve">Alūksnes novada pašvaldības Centrālās administrācijas Finanšu nodaļai nodrošināt iepriekš minēto līdzekļu pārkārtošanu Alūksnes novada pašvaldības budžetā 2026. gadam un </w:t>
      </w:r>
      <w:r w:rsidRPr="000E072F">
        <w:rPr>
          <w:rFonts w:eastAsia="Times New Roman" w:cs="Times New Roman"/>
          <w:kern w:val="0"/>
          <w:lang w:eastAsia="lv-LV"/>
          <w14:ligatures w14:val="none"/>
        </w:rPr>
        <w:t>finansējumu attiecināt uz:</w:t>
      </w:r>
    </w:p>
    <w:p w14:paraId="2F49ACE6" w14:textId="77777777" w:rsidR="000E072F" w:rsidRPr="000E072F" w:rsidRDefault="000E072F" w:rsidP="000E072F">
      <w:pPr>
        <w:spacing w:after="0" w:line="240" w:lineRule="auto"/>
        <w:ind w:left="993" w:hanging="567"/>
        <w:jc w:val="both"/>
        <w:rPr>
          <w:rFonts w:eastAsia="Times New Roman" w:cs="Times New Roman"/>
          <w:kern w:val="0"/>
          <w:shd w:val="clear" w:color="auto" w:fill="FFFFFF"/>
          <w14:ligatures w14:val="none"/>
        </w:rPr>
      </w:pPr>
      <w:r w:rsidRPr="000E072F">
        <w:rPr>
          <w:rFonts w:eastAsia="Times New Roman" w:cs="Times New Roman"/>
          <w:kern w:val="0"/>
          <w:lang w:eastAsia="lv-LV"/>
          <w14:ligatures w14:val="none"/>
        </w:rPr>
        <w:t>2.1.</w:t>
      </w:r>
      <w:r w:rsidRPr="000E072F">
        <w:rPr>
          <w:rFonts w:eastAsia="Times New Roman" w:cs="Times New Roman"/>
          <w:kern w:val="0"/>
          <w:lang w:eastAsia="lv-LV"/>
          <w14:ligatures w14:val="none"/>
        </w:rPr>
        <w:tab/>
        <w:t xml:space="preserve"> </w:t>
      </w:r>
      <w:r w:rsidRPr="000E072F">
        <w:rPr>
          <w:rFonts w:eastAsia="Times New Roman" w:cs="Times New Roman"/>
          <w:kern w:val="0"/>
          <w14:ligatures w14:val="none"/>
        </w:rPr>
        <w:t>107001 uzskaites dimensiju “</w:t>
      </w:r>
      <w:r w:rsidRPr="000E072F">
        <w:rPr>
          <w:rFonts w:eastAsia="Times New Roman" w:cs="Times New Roman"/>
          <w:kern w:val="0"/>
          <w:shd w:val="clear" w:color="auto" w:fill="FFFFFF"/>
          <w14:ligatures w14:val="none"/>
        </w:rPr>
        <w:t xml:space="preserve">Pabalsti maznodrošinātām un trūcīgām personām” – 81 500 EUR (astoņdesmit viens tūkstotis pieci simti </w:t>
      </w:r>
      <w:r w:rsidRPr="000E072F">
        <w:rPr>
          <w:rFonts w:eastAsia="Times New Roman" w:cs="Times New Roman"/>
          <w:i/>
          <w:iCs/>
          <w:kern w:val="0"/>
          <w:shd w:val="clear" w:color="auto" w:fill="FFFFFF"/>
          <w14:ligatures w14:val="none"/>
        </w:rPr>
        <w:t>euro</w:t>
      </w:r>
      <w:r w:rsidRPr="000E072F">
        <w:rPr>
          <w:rFonts w:eastAsia="Times New Roman" w:cs="Times New Roman"/>
          <w:kern w:val="0"/>
          <w:shd w:val="clear" w:color="auto" w:fill="FFFFFF"/>
          <w14:ligatures w14:val="none"/>
        </w:rPr>
        <w:t>) apmērā,</w:t>
      </w:r>
    </w:p>
    <w:p w14:paraId="6935D10E" w14:textId="77777777" w:rsidR="000E072F" w:rsidRDefault="000E072F" w:rsidP="000E072F">
      <w:pPr>
        <w:spacing w:after="0" w:line="240" w:lineRule="auto"/>
        <w:ind w:left="993" w:hanging="567"/>
        <w:jc w:val="both"/>
        <w:rPr>
          <w:rFonts w:eastAsia="Times New Roman" w:cs="Times New Roman"/>
          <w:kern w:val="0"/>
          <w:shd w:val="clear" w:color="auto" w:fill="FFFFFF"/>
          <w14:ligatures w14:val="none"/>
        </w:rPr>
      </w:pPr>
      <w:r w:rsidRPr="000E072F">
        <w:rPr>
          <w:rFonts w:eastAsia="Times New Roman" w:cs="Times New Roman"/>
          <w:kern w:val="0"/>
          <w:shd w:val="clear" w:color="auto" w:fill="FFFFFF"/>
          <w14:ligatures w14:val="none"/>
        </w:rPr>
        <w:t xml:space="preserve">2.2. </w:t>
      </w:r>
      <w:r w:rsidRPr="000E072F">
        <w:rPr>
          <w:rFonts w:eastAsia="Times New Roman" w:cs="Times New Roman"/>
          <w:kern w:val="0"/>
          <w:shd w:val="clear" w:color="auto" w:fill="FFFFFF"/>
          <w14:ligatures w14:val="none"/>
        </w:rPr>
        <w:tab/>
        <w:t xml:space="preserve">109201 uzskaites dimensiju “Savstarpējie norēķini par sociālajiem pakalpojumiem un pirktie sociālie pakalpojumi” – 30 000 EUR  (trīsdesmit tūkstoši </w:t>
      </w:r>
      <w:r w:rsidRPr="000E072F">
        <w:rPr>
          <w:rFonts w:eastAsia="Times New Roman" w:cs="Times New Roman"/>
          <w:i/>
          <w:iCs/>
          <w:kern w:val="0"/>
          <w:shd w:val="clear" w:color="auto" w:fill="FFFFFF"/>
          <w14:ligatures w14:val="none"/>
        </w:rPr>
        <w:t>euro</w:t>
      </w:r>
      <w:r w:rsidRPr="000E072F">
        <w:rPr>
          <w:rFonts w:eastAsia="Times New Roman" w:cs="Times New Roman"/>
          <w:kern w:val="0"/>
          <w:shd w:val="clear" w:color="auto" w:fill="FFFFFF"/>
          <w14:ligatures w14:val="none"/>
        </w:rPr>
        <w:t>) apmērā.</w:t>
      </w:r>
    </w:p>
    <w:p w14:paraId="7C84C517" w14:textId="330F2E23" w:rsidR="00AB3D32" w:rsidRPr="000E072F" w:rsidRDefault="000E072F" w:rsidP="000E072F">
      <w:pPr>
        <w:spacing w:after="0" w:line="240" w:lineRule="auto"/>
        <w:jc w:val="both"/>
        <w:rPr>
          <w:rFonts w:eastAsia="Times New Roman" w:cs="Times New Roman"/>
          <w:kern w:val="0"/>
          <w:shd w:val="clear" w:color="auto" w:fill="FFFFFF"/>
          <w14:ligatures w14:val="none"/>
        </w:rPr>
      </w:pPr>
      <w:r>
        <w:rPr>
          <w:rFonts w:eastAsia="Times New Roman" w:cs="Times New Roman"/>
          <w:kern w:val="0"/>
          <w:shd w:val="clear" w:color="auto" w:fill="FFFFFF"/>
          <w14:ligatures w14:val="none"/>
        </w:rPr>
        <w:t xml:space="preserve">3.    </w:t>
      </w:r>
      <w:r w:rsidRPr="000E072F">
        <w:rPr>
          <w:rFonts w:eastAsia="Times New Roman" w:cs="Times New Roman"/>
          <w:kern w:val="0"/>
          <w14:ligatures w14:val="none"/>
        </w:rPr>
        <w:t>Lēmums stājas spēkā ar tā pieņemšanu.</w:t>
      </w:r>
    </w:p>
    <w:sectPr w:rsidR="00AB3D32" w:rsidRPr="000E072F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A147B8"/>
    <w:multiLevelType w:val="hybridMultilevel"/>
    <w:tmpl w:val="B7164A9A"/>
    <w:lvl w:ilvl="0" w:tplc="042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9532436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26DF"/>
    <w:rsid w:val="000E072F"/>
    <w:rsid w:val="007E6787"/>
    <w:rsid w:val="008926DF"/>
    <w:rsid w:val="00AB3D32"/>
    <w:rsid w:val="00F666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35FFE0"/>
  <w15:chartTrackingRefBased/>
  <w15:docId w15:val="{71B37629-BBB1-4EBA-9B4D-FEBAA33B2B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4"/>
        <w:szCs w:val="24"/>
        <w:lang w:val="lv-LV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paragraph" w:styleId="Virsraksts1">
    <w:name w:val="heading 1"/>
    <w:basedOn w:val="Parasts"/>
    <w:next w:val="Parasts"/>
    <w:link w:val="Virsraksts1Rakstz"/>
    <w:uiPriority w:val="9"/>
    <w:qFormat/>
    <w:rsid w:val="008926D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Virsraksts2">
    <w:name w:val="heading 2"/>
    <w:basedOn w:val="Parasts"/>
    <w:next w:val="Parasts"/>
    <w:link w:val="Virsraksts2Rakstz"/>
    <w:uiPriority w:val="9"/>
    <w:semiHidden/>
    <w:unhideWhenUsed/>
    <w:qFormat/>
    <w:rsid w:val="008926D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Virsraksts3">
    <w:name w:val="heading 3"/>
    <w:basedOn w:val="Parasts"/>
    <w:next w:val="Parasts"/>
    <w:link w:val="Virsraksts3Rakstz"/>
    <w:uiPriority w:val="9"/>
    <w:semiHidden/>
    <w:unhideWhenUsed/>
    <w:qFormat/>
    <w:rsid w:val="008926DF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Virsraksts4">
    <w:name w:val="heading 4"/>
    <w:basedOn w:val="Parasts"/>
    <w:next w:val="Parasts"/>
    <w:link w:val="Virsraksts4Rakstz"/>
    <w:uiPriority w:val="9"/>
    <w:semiHidden/>
    <w:unhideWhenUsed/>
    <w:qFormat/>
    <w:rsid w:val="008926DF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Virsraksts5">
    <w:name w:val="heading 5"/>
    <w:basedOn w:val="Parasts"/>
    <w:next w:val="Parasts"/>
    <w:link w:val="Virsraksts5Rakstz"/>
    <w:uiPriority w:val="9"/>
    <w:semiHidden/>
    <w:unhideWhenUsed/>
    <w:qFormat/>
    <w:rsid w:val="008926DF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Virsraksts6">
    <w:name w:val="heading 6"/>
    <w:basedOn w:val="Parasts"/>
    <w:next w:val="Parasts"/>
    <w:link w:val="Virsraksts6Rakstz"/>
    <w:uiPriority w:val="9"/>
    <w:semiHidden/>
    <w:unhideWhenUsed/>
    <w:qFormat/>
    <w:rsid w:val="008926DF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Virsraksts7">
    <w:name w:val="heading 7"/>
    <w:basedOn w:val="Parasts"/>
    <w:next w:val="Parasts"/>
    <w:link w:val="Virsraksts7Rakstz"/>
    <w:uiPriority w:val="9"/>
    <w:semiHidden/>
    <w:unhideWhenUsed/>
    <w:qFormat/>
    <w:rsid w:val="008926DF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Virsraksts8">
    <w:name w:val="heading 8"/>
    <w:basedOn w:val="Parasts"/>
    <w:next w:val="Parasts"/>
    <w:link w:val="Virsraksts8Rakstz"/>
    <w:uiPriority w:val="9"/>
    <w:semiHidden/>
    <w:unhideWhenUsed/>
    <w:qFormat/>
    <w:rsid w:val="008926DF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Virsraksts9">
    <w:name w:val="heading 9"/>
    <w:basedOn w:val="Parasts"/>
    <w:next w:val="Parasts"/>
    <w:link w:val="Virsraksts9Rakstz"/>
    <w:uiPriority w:val="9"/>
    <w:semiHidden/>
    <w:unhideWhenUsed/>
    <w:qFormat/>
    <w:rsid w:val="008926DF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uiPriority w:val="9"/>
    <w:rsid w:val="008926D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Virsraksts2Rakstz">
    <w:name w:val="Virsraksts 2 Rakstz."/>
    <w:basedOn w:val="Noklusjumarindkopasfonts"/>
    <w:link w:val="Virsraksts2"/>
    <w:uiPriority w:val="9"/>
    <w:semiHidden/>
    <w:rsid w:val="008926D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Virsraksts3Rakstz">
    <w:name w:val="Virsraksts 3 Rakstz."/>
    <w:basedOn w:val="Noklusjumarindkopasfonts"/>
    <w:link w:val="Virsraksts3"/>
    <w:uiPriority w:val="9"/>
    <w:semiHidden/>
    <w:rsid w:val="008926DF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Virsraksts4Rakstz">
    <w:name w:val="Virsraksts 4 Rakstz."/>
    <w:basedOn w:val="Noklusjumarindkopasfonts"/>
    <w:link w:val="Virsraksts4"/>
    <w:uiPriority w:val="9"/>
    <w:semiHidden/>
    <w:rsid w:val="008926DF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Virsraksts5Rakstz">
    <w:name w:val="Virsraksts 5 Rakstz."/>
    <w:basedOn w:val="Noklusjumarindkopasfonts"/>
    <w:link w:val="Virsraksts5"/>
    <w:uiPriority w:val="9"/>
    <w:semiHidden/>
    <w:rsid w:val="008926DF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Virsraksts6Rakstz">
    <w:name w:val="Virsraksts 6 Rakstz."/>
    <w:basedOn w:val="Noklusjumarindkopasfonts"/>
    <w:link w:val="Virsraksts6"/>
    <w:uiPriority w:val="9"/>
    <w:semiHidden/>
    <w:rsid w:val="008926DF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Virsraksts7Rakstz">
    <w:name w:val="Virsraksts 7 Rakstz."/>
    <w:basedOn w:val="Noklusjumarindkopasfonts"/>
    <w:link w:val="Virsraksts7"/>
    <w:uiPriority w:val="9"/>
    <w:semiHidden/>
    <w:rsid w:val="008926DF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Virsraksts8Rakstz">
    <w:name w:val="Virsraksts 8 Rakstz."/>
    <w:basedOn w:val="Noklusjumarindkopasfonts"/>
    <w:link w:val="Virsraksts8"/>
    <w:uiPriority w:val="9"/>
    <w:semiHidden/>
    <w:rsid w:val="008926DF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Virsraksts9Rakstz">
    <w:name w:val="Virsraksts 9 Rakstz."/>
    <w:basedOn w:val="Noklusjumarindkopasfonts"/>
    <w:link w:val="Virsraksts9"/>
    <w:uiPriority w:val="9"/>
    <w:semiHidden/>
    <w:rsid w:val="008926DF"/>
    <w:rPr>
      <w:rFonts w:asciiTheme="minorHAnsi" w:eastAsiaTheme="majorEastAsia" w:hAnsiTheme="minorHAnsi" w:cstheme="majorBidi"/>
      <w:color w:val="272727" w:themeColor="text1" w:themeTint="D8"/>
    </w:rPr>
  </w:style>
  <w:style w:type="paragraph" w:styleId="Nosaukums">
    <w:name w:val="Title"/>
    <w:basedOn w:val="Parasts"/>
    <w:next w:val="Parasts"/>
    <w:link w:val="NosaukumsRakstz"/>
    <w:uiPriority w:val="10"/>
    <w:qFormat/>
    <w:rsid w:val="008926D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osaukumsRakstz">
    <w:name w:val="Nosaukums Rakstz."/>
    <w:basedOn w:val="Noklusjumarindkopasfonts"/>
    <w:link w:val="Nosaukums"/>
    <w:uiPriority w:val="10"/>
    <w:rsid w:val="008926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pakvirsraksts">
    <w:name w:val="Subtitle"/>
    <w:basedOn w:val="Parasts"/>
    <w:next w:val="Parasts"/>
    <w:link w:val="ApakvirsrakstsRakstz"/>
    <w:uiPriority w:val="11"/>
    <w:qFormat/>
    <w:rsid w:val="008926DF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pakvirsrakstsRakstz">
    <w:name w:val="Apakšvirsraksts Rakstz."/>
    <w:basedOn w:val="Noklusjumarindkopasfonts"/>
    <w:link w:val="Apakvirsraksts"/>
    <w:uiPriority w:val="11"/>
    <w:rsid w:val="008926DF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ts">
    <w:name w:val="Quote"/>
    <w:basedOn w:val="Parasts"/>
    <w:next w:val="Parasts"/>
    <w:link w:val="CittsRakstz"/>
    <w:uiPriority w:val="29"/>
    <w:qFormat/>
    <w:rsid w:val="008926D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sRakstz">
    <w:name w:val="Citāts Rakstz."/>
    <w:basedOn w:val="Noklusjumarindkopasfonts"/>
    <w:link w:val="Citts"/>
    <w:uiPriority w:val="29"/>
    <w:rsid w:val="008926DF"/>
    <w:rPr>
      <w:i/>
      <w:iCs/>
      <w:color w:val="404040" w:themeColor="text1" w:themeTint="BF"/>
    </w:rPr>
  </w:style>
  <w:style w:type="paragraph" w:styleId="Sarakstarindkopa">
    <w:name w:val="List Paragraph"/>
    <w:basedOn w:val="Parasts"/>
    <w:uiPriority w:val="34"/>
    <w:qFormat/>
    <w:rsid w:val="008926DF"/>
    <w:pPr>
      <w:ind w:left="720"/>
      <w:contextualSpacing/>
    </w:pPr>
  </w:style>
  <w:style w:type="character" w:styleId="Intensvsizclums">
    <w:name w:val="Intense Emphasis"/>
    <w:basedOn w:val="Noklusjumarindkopasfonts"/>
    <w:uiPriority w:val="21"/>
    <w:qFormat/>
    <w:rsid w:val="008926DF"/>
    <w:rPr>
      <w:i/>
      <w:iCs/>
      <w:color w:val="0F4761" w:themeColor="accent1" w:themeShade="BF"/>
    </w:rPr>
  </w:style>
  <w:style w:type="paragraph" w:styleId="Intensvscitts">
    <w:name w:val="Intense Quote"/>
    <w:basedOn w:val="Parasts"/>
    <w:next w:val="Parasts"/>
    <w:link w:val="IntensvscittsRakstz"/>
    <w:uiPriority w:val="30"/>
    <w:qFormat/>
    <w:rsid w:val="008926D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vscittsRakstz">
    <w:name w:val="Intensīvs citāts Rakstz."/>
    <w:basedOn w:val="Noklusjumarindkopasfonts"/>
    <w:link w:val="Intensvscitts"/>
    <w:uiPriority w:val="30"/>
    <w:rsid w:val="008926DF"/>
    <w:rPr>
      <w:i/>
      <w:iCs/>
      <w:color w:val="0F4761" w:themeColor="accent1" w:themeShade="BF"/>
    </w:rPr>
  </w:style>
  <w:style w:type="character" w:styleId="Intensvaatsauce">
    <w:name w:val="Intense Reference"/>
    <w:basedOn w:val="Noklusjumarindkopasfonts"/>
    <w:uiPriority w:val="32"/>
    <w:qFormat/>
    <w:rsid w:val="008926D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861</Words>
  <Characters>491</Characters>
  <Application>Microsoft Office Word</Application>
  <DocSecurity>0</DocSecurity>
  <Lines>4</Lines>
  <Paragraphs>2</Paragraphs>
  <ScaleCrop>false</ScaleCrop>
  <Company/>
  <LinksUpToDate>false</LinksUpToDate>
  <CharactersWithSpaces>1350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Kristīne TOMIŅA</dc:creator>
  <cp:keywords/>
  <dc:description/>
  <cp:lastModifiedBy>Kristīne TOMIŅA</cp:lastModifiedBy>
  <cp:revision>2</cp:revision>
  <dcterms:created xsi:type="dcterms:W3CDTF">2026-10-21T06:39:00Z</dcterms:created>
  <dcterms:modified xsi:type="dcterms:W3CDTF">2026-10-21T06:39:00Z</dcterms:modified>
</cp:coreProperties>
</file>