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4481" w14:textId="77777777" w:rsidR="00C93BDB" w:rsidRDefault="00C93BDB" w:rsidP="00C93BDB">
      <w:pPr>
        <w:jc w:val="right"/>
      </w:pPr>
      <w:r>
        <w:t>LĒMUMA PROJEKTS</w:t>
      </w:r>
    </w:p>
    <w:p w14:paraId="16A5EA33" w14:textId="77777777" w:rsidR="00C93BDB" w:rsidRDefault="00C93BDB" w:rsidP="00C93BDB"/>
    <w:p w14:paraId="76165820" w14:textId="6C89B5F4" w:rsidR="00C93BDB" w:rsidRPr="00EA027A" w:rsidRDefault="00C93BDB" w:rsidP="00C93BDB">
      <w:pPr>
        <w:jc w:val="center"/>
        <w:rPr>
          <w:b/>
        </w:rPr>
      </w:pPr>
      <w:r>
        <w:rPr>
          <w:b/>
        </w:rPr>
        <w:t>Par grozījumiem Alūksnes novada pašvaldības domes 24.09.2026. lēmumā Nr.</w:t>
      </w:r>
      <w:r>
        <w:rPr>
          <w:b/>
        </w:rPr>
        <w:t xml:space="preserve"> </w:t>
      </w:r>
      <w:r>
        <w:rPr>
          <w:b/>
        </w:rPr>
        <w:t>ANP/1.5/26/278 “Par projektu “</w:t>
      </w:r>
      <w:r>
        <w:rPr>
          <w:b/>
          <w:bCs/>
        </w:rPr>
        <w:t>Pededzes tautas nama ēkas energoefektivitātes paaugstināšana</w:t>
      </w:r>
      <w:r w:rsidRPr="00AA336F">
        <w:rPr>
          <w:b/>
        </w:rPr>
        <w:t>”</w:t>
      </w:r>
      <w:r>
        <w:rPr>
          <w:b/>
        </w:rPr>
        <w:t xml:space="preserve">” </w:t>
      </w:r>
    </w:p>
    <w:p w14:paraId="523FCD44" w14:textId="77777777" w:rsidR="00C93BDB" w:rsidRPr="00620621" w:rsidRDefault="00C93BDB" w:rsidP="00C93BDB"/>
    <w:p w14:paraId="74B29D77" w14:textId="77777777" w:rsidR="00C93BDB" w:rsidRDefault="00C93BDB" w:rsidP="00C93BDB">
      <w:pPr>
        <w:jc w:val="both"/>
      </w:pPr>
      <w:r>
        <w:tab/>
        <w:t>Ņemot vērā Ministru kabineta 2026. gada 26. maija noteikumus Nr. 305 “</w:t>
      </w:r>
      <w:r w:rsidRPr="00B9088A">
        <w:t>Eiropas Savienības kohēzijas politikas programmas 2021.–2027. gadam 2.</w:t>
      </w:r>
      <w:r>
        <w:t>1</w:t>
      </w:r>
      <w:r w:rsidRPr="00B9088A">
        <w:t xml:space="preserve">.1. specifiskā atbalsta mērķa </w:t>
      </w:r>
      <w:r>
        <w:t>“Energoefektivitātes veicināšana un situmnīcefekta gāzu emisiju samazināšana”</w:t>
      </w:r>
      <w:r w:rsidRPr="00B9088A">
        <w:t xml:space="preserve"> 2.</w:t>
      </w:r>
      <w:r>
        <w:t>1</w:t>
      </w:r>
      <w:r w:rsidRPr="00B9088A">
        <w:t>.1.</w:t>
      </w:r>
      <w:r>
        <w:t>6</w:t>
      </w:r>
      <w:r w:rsidRPr="00B9088A">
        <w:t xml:space="preserve">. pasākuma </w:t>
      </w:r>
      <w:r>
        <w:t xml:space="preserve">“Pašvaldību ēku energoefektivitātes paaugstināšana” īstenošanas noteikumi”, Centrālās finanšu un līgumu aģentūras izsludināto trešās projektu iesniegumu atlases kārtu, </w:t>
      </w:r>
    </w:p>
    <w:p w14:paraId="034FD06D" w14:textId="77777777" w:rsidR="00C93BDB" w:rsidRDefault="00C93BDB" w:rsidP="00C93BDB">
      <w:pPr>
        <w:ind w:firstLine="720"/>
        <w:jc w:val="both"/>
      </w:pPr>
      <w:r>
        <w:t xml:space="preserve">pamatojoties </w:t>
      </w:r>
      <w:r w:rsidRPr="00C41FA3">
        <w:t xml:space="preserve">uz Pašvaldību likuma 4. panta pirmās daļas </w:t>
      </w:r>
      <w:r>
        <w:t>2</w:t>
      </w:r>
      <w:r w:rsidRPr="00C41FA3">
        <w:t xml:space="preserve">. un </w:t>
      </w:r>
      <w:r>
        <w:t>22</w:t>
      </w:r>
      <w:r w:rsidRPr="00C41FA3">
        <w:t>. punktu, 10. panta pirmās daļas 19. punktu,</w:t>
      </w:r>
      <w:r>
        <w:t xml:space="preserve"> </w:t>
      </w:r>
      <w:r w:rsidRPr="00023C47">
        <w:t xml:space="preserve">Alūksnes novada attīstības </w:t>
      </w:r>
      <w:r w:rsidRPr="00987D4B">
        <w:t>programmas 2022.-2027. gadam Rīcības plāna Rīcības virzieniem 3.1., Investīciju plāna 2022.-2027. gadam 3.12.3. punktu,</w:t>
      </w:r>
    </w:p>
    <w:p w14:paraId="27FB922F" w14:textId="77777777" w:rsidR="00C93BDB" w:rsidRDefault="00C93BDB" w:rsidP="00C93BDB">
      <w:pPr>
        <w:ind w:firstLine="720"/>
        <w:jc w:val="both"/>
      </w:pPr>
    </w:p>
    <w:p w14:paraId="7923CB79" w14:textId="77777777" w:rsidR="00C93BDB" w:rsidRDefault="00C93BDB" w:rsidP="00C93BDB">
      <w:pPr>
        <w:ind w:firstLine="709"/>
        <w:jc w:val="both"/>
      </w:pPr>
      <w:r>
        <w:t xml:space="preserve">Izdarīt Alūksnes novada pašvaldības domes 24.09.2026. lēmumā </w:t>
      </w:r>
      <w:r w:rsidRPr="00751C30">
        <w:t>Nr.</w:t>
      </w:r>
      <w:r>
        <w:t xml:space="preserve"> </w:t>
      </w:r>
      <w:r w:rsidRPr="00751C30">
        <w:t>ANP/1.5/26/278</w:t>
      </w:r>
      <w:r>
        <w:t xml:space="preserve"> </w:t>
      </w:r>
      <w:r w:rsidRPr="00751C30">
        <w:t>“Par projektu “Pededzes tautas nama ēkas energoefektivitātes paaugstināšana””</w:t>
      </w:r>
      <w:r>
        <w:t xml:space="preserve">, sēdes protokols Nr.13, 17. p., šādus grozījumus: </w:t>
      </w:r>
    </w:p>
    <w:p w14:paraId="6D41CCDA" w14:textId="77777777" w:rsidR="00C93BDB" w:rsidRDefault="00C93BDB" w:rsidP="00C93BDB">
      <w:pPr>
        <w:jc w:val="both"/>
      </w:pPr>
      <w:r>
        <w:t xml:space="preserve">Izteikt lēmuma 2. punktu šādā redakcijā: </w:t>
      </w:r>
    </w:p>
    <w:p w14:paraId="105CB69E" w14:textId="77777777" w:rsidR="00C93BDB" w:rsidRPr="007E01BF" w:rsidRDefault="00C93BDB" w:rsidP="00C93BDB">
      <w:pPr>
        <w:ind w:left="720"/>
        <w:jc w:val="both"/>
        <w:rPr>
          <w:i/>
        </w:rPr>
      </w:pPr>
      <w:r>
        <w:t xml:space="preserve">“2. </w:t>
      </w:r>
      <w:r w:rsidRPr="009952E2">
        <w:t>Apstiprināt projekta</w:t>
      </w:r>
      <w:r>
        <w:t xml:space="preserve"> attiecināmās kopējās indikatīvās </w:t>
      </w:r>
      <w:r w:rsidRPr="00D20994">
        <w:t xml:space="preserve">izmaksas </w:t>
      </w:r>
      <w:r>
        <w:t>570 000</w:t>
      </w:r>
      <w:r w:rsidRPr="00D20994">
        <w:t xml:space="preserve"> EUR (</w:t>
      </w:r>
      <w:r>
        <w:t xml:space="preserve">pieci simti septiņdesmit tūkstoši </w:t>
      </w:r>
      <w:r w:rsidRPr="00D20994">
        <w:rPr>
          <w:i/>
        </w:rPr>
        <w:t>euro</w:t>
      </w:r>
      <w:r w:rsidRPr="00D20994">
        <w:t xml:space="preserve">), </w:t>
      </w:r>
      <w:r>
        <w:t>no tiem:</w:t>
      </w:r>
    </w:p>
    <w:p w14:paraId="4FD682C5" w14:textId="77777777" w:rsidR="00C93BDB" w:rsidRPr="00081812" w:rsidRDefault="00C93BDB" w:rsidP="00C93BDB">
      <w:pPr>
        <w:ind w:left="720"/>
        <w:jc w:val="both"/>
      </w:pPr>
      <w:r>
        <w:t>2.1.</w:t>
      </w:r>
      <w:r w:rsidRPr="00D20994">
        <w:t xml:space="preserve"> </w:t>
      </w:r>
      <w:r>
        <w:t xml:space="preserve">484 500 EUR (četri simti astoņdesmit četri tūkstoši pieci simti </w:t>
      </w:r>
      <w:r>
        <w:rPr>
          <w:i/>
          <w:iCs/>
        </w:rPr>
        <w:t>euro</w:t>
      </w:r>
      <w:r>
        <w:t xml:space="preserve">) </w:t>
      </w:r>
      <w:r>
        <w:rPr>
          <w:color w:val="000000"/>
        </w:rPr>
        <w:t>Eiropas Reģionālās attīstības fonda finansējums;</w:t>
      </w:r>
    </w:p>
    <w:p w14:paraId="7363A252" w14:textId="77777777" w:rsidR="00C93BDB" w:rsidRPr="00E35EA1" w:rsidRDefault="00C93BDB" w:rsidP="00C93BDB">
      <w:pPr>
        <w:ind w:left="720"/>
        <w:jc w:val="both"/>
        <w:rPr>
          <w:i/>
        </w:rPr>
      </w:pPr>
      <w:r>
        <w:t xml:space="preserve">2.2. 85 500 EUR (astoņdesmit pieci tūkstoši pieci simti </w:t>
      </w:r>
      <w:r>
        <w:rPr>
          <w:i/>
          <w:iCs/>
        </w:rPr>
        <w:t>euro</w:t>
      </w:r>
      <w:r>
        <w:t xml:space="preserve">) Alūksnes novada </w:t>
      </w:r>
      <w:r w:rsidRPr="00E35EA1">
        <w:t>pašvaldības līdzfinansējums.”</w:t>
      </w:r>
      <w:r>
        <w:t>;</w:t>
      </w:r>
    </w:p>
    <w:p w14:paraId="424B4D7C" w14:textId="50570D10" w:rsidR="00AB3D32" w:rsidRDefault="00C93BDB" w:rsidP="00C93BDB">
      <w:pPr>
        <w:jc w:val="both"/>
      </w:pPr>
      <w:r w:rsidRPr="00E35EA1">
        <w:t xml:space="preserve">Lēmuma 5. punktā skaitļus un vārdus “281 750 EUR (divi simti astoņdesmit viens tūkstotis septiņi simti piecdesmit </w:t>
      </w:r>
      <w:r w:rsidRPr="00E35EA1">
        <w:rPr>
          <w:i/>
          <w:iCs/>
        </w:rPr>
        <w:t>euro</w:t>
      </w:r>
      <w:r w:rsidRPr="00E35EA1">
        <w:t xml:space="preserve">)” aizstāt ar skaitļiem un vārdiem “327 750 EUR (trīs simti divdesmit septiņi tūkstoši septiņi simti piecdesmit </w:t>
      </w:r>
      <w:r w:rsidRPr="00E35EA1">
        <w:rPr>
          <w:i/>
          <w:iCs/>
        </w:rPr>
        <w:t>euro</w:t>
      </w:r>
      <w:r w:rsidRPr="00E35EA1">
        <w:t>).</w:t>
      </w:r>
    </w:p>
    <w:sectPr w:rsidR="00AB3D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0B"/>
    <w:rsid w:val="007E6787"/>
    <w:rsid w:val="00AB3D32"/>
    <w:rsid w:val="00C93BDB"/>
    <w:rsid w:val="00E7390B"/>
    <w:rsid w:val="00F6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990ED"/>
  <w15:chartTrackingRefBased/>
  <w15:docId w15:val="{1D5113DD-2F52-4DC5-9E31-493DDDF3F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93BDB"/>
    <w:pPr>
      <w:spacing w:after="0" w:line="240" w:lineRule="auto"/>
    </w:pPr>
    <w:rPr>
      <w:rFonts w:eastAsia="Times New Roman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E739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E739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E739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E739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E739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E739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E739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E739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E739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E73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E73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E739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E739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E739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E739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E739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E739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E7390B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E739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E73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E739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E739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E7390B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E7390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E7390B"/>
    <w:pPr>
      <w:spacing w:after="160" w:line="278" w:lineRule="auto"/>
      <w:ind w:left="720"/>
      <w:contextualSpacing/>
    </w:pPr>
    <w:rPr>
      <w:rFonts w:eastAsiaTheme="minorHAnsi" w:cstheme="minorBidi"/>
      <w:kern w:val="2"/>
      <w:lang w:eastAsia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E7390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E73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E7390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E7390B"/>
    <w:rPr>
      <w:b/>
      <w:bCs/>
      <w:smallCaps/>
      <w:color w:val="0F4761" w:themeColor="accent1" w:themeShade="BF"/>
      <w:spacing w:val="5"/>
    </w:rPr>
  </w:style>
  <w:style w:type="paragraph" w:customStyle="1" w:styleId="RakstzCharCharRakstzCharCharRakstzCharCharRakstz">
    <w:name w:val=" Rakstz. Char Char Rakstz. Char Char Rakstz. Char Char Rakstz."/>
    <w:basedOn w:val="Parasts"/>
    <w:rsid w:val="00C93BD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1101</Words>
  <Characters>629</Characters>
  <Application>Microsoft Office Word</Application>
  <DocSecurity>0</DocSecurity>
  <Lines>5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TOMIŅA</dc:creator>
  <cp:keywords/>
  <dc:description/>
  <cp:lastModifiedBy>Kristīne TOMIŅA</cp:lastModifiedBy>
  <cp:revision>2</cp:revision>
  <dcterms:created xsi:type="dcterms:W3CDTF">2026-10-21T06:47:00Z</dcterms:created>
  <dcterms:modified xsi:type="dcterms:W3CDTF">2026-10-21T06:47:00Z</dcterms:modified>
</cp:coreProperties>
</file>